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E7" w:rsidRDefault="004978E7" w:rsidP="005D6CB1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7 от 31 января 2019  года                                  село  Волчий Враг   «Бесплатно»</w:t>
      </w:r>
    </w:p>
    <w:p w:rsidR="004978E7" w:rsidRDefault="004978E7" w:rsidP="005D6CB1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978E7" w:rsidRDefault="004978E7" w:rsidP="005D6CB1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978E7" w:rsidRDefault="004978E7" w:rsidP="005D6CB1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978E7" w:rsidRDefault="004978E7" w:rsidP="005D6CB1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978E7" w:rsidRDefault="004978E7" w:rsidP="005D6CB1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978E7" w:rsidRDefault="004978E7" w:rsidP="005D6CB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978E7" w:rsidRDefault="004978E7" w:rsidP="005D6CB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978E7" w:rsidRDefault="004978E7" w:rsidP="005D6C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4978E7" w:rsidRDefault="004978E7" w:rsidP="005D6CB1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978E7" w:rsidRPr="004C3DF7" w:rsidTr="00B62974">
        <w:trPr>
          <w:jc w:val="center"/>
        </w:trPr>
        <w:tc>
          <w:tcPr>
            <w:tcW w:w="284" w:type="dxa"/>
            <w:vAlign w:val="bottom"/>
          </w:tcPr>
          <w:p w:rsidR="004978E7" w:rsidRDefault="004978E7" w:rsidP="00B62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78E7" w:rsidRDefault="004978E7" w:rsidP="00B62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30.01.2019</w:t>
            </w:r>
          </w:p>
        </w:tc>
        <w:tc>
          <w:tcPr>
            <w:tcW w:w="397" w:type="dxa"/>
          </w:tcPr>
          <w:p w:rsidR="004978E7" w:rsidRDefault="004978E7" w:rsidP="00B62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78E7" w:rsidRDefault="004978E7" w:rsidP="00B62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361-118/2</w:t>
            </w:r>
          </w:p>
        </w:tc>
      </w:tr>
      <w:tr w:rsidR="004978E7" w:rsidRPr="004C3DF7" w:rsidTr="00B62974">
        <w:trPr>
          <w:jc w:val="center"/>
        </w:trPr>
        <w:tc>
          <w:tcPr>
            <w:tcW w:w="4650" w:type="dxa"/>
            <w:gridSpan w:val="4"/>
          </w:tcPr>
          <w:p w:rsidR="004978E7" w:rsidRDefault="004978E7" w:rsidP="00B629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978E7" w:rsidRPr="00FE7AD8" w:rsidRDefault="004978E7" w:rsidP="005D6CB1">
      <w:pPr>
        <w:pStyle w:val="ConsPlusNormal"/>
        <w:widowControl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D6CB1">
        <w:rPr>
          <w:rFonts w:ascii="Times New Roman" w:hAnsi="Times New Roman"/>
          <w:b/>
          <w:sz w:val="24"/>
          <w:szCs w:val="24"/>
        </w:rPr>
        <w:t>О внесении изменений в решение Комитета местного самоуправления от 01.02.2017  № 195-66/2 «Об определении стоимости услуг,  предоставляемых согласно гарантированному перечню услуг  по погребению на территории Волче-Вражского сельсовета Тамалинского района Пензенской области»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16"/>
          <w:szCs w:val="16"/>
        </w:rPr>
      </w:pPr>
    </w:p>
    <w:p w:rsidR="004978E7" w:rsidRPr="005D6CB1" w:rsidRDefault="004978E7" w:rsidP="005D6CB1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D6CB1">
        <w:rPr>
          <w:rFonts w:ascii="Times New Roman" w:hAnsi="Times New Roman"/>
          <w:sz w:val="24"/>
          <w:szCs w:val="24"/>
        </w:rPr>
        <w:t xml:space="preserve">В соответствии со ст. 14 Федерального Закона Российской Федерации от 06.10.2003 № 131-ФЗ «Об общих принципах организации местного самоуправления в Российской Федерации», ст. 9 Федерального Закона Российской Федерации от 12.01.1996 № 8-ФЗ «О погребении и похоронном деле», руководствуясь Уставом </w:t>
      </w:r>
      <w:r w:rsidRPr="005D6CB1">
        <w:rPr>
          <w:rFonts w:ascii="Times New Roman" w:hAnsi="Times New Roman"/>
          <w:bCs/>
          <w:sz w:val="24"/>
          <w:szCs w:val="24"/>
        </w:rPr>
        <w:t xml:space="preserve">Волче-Вражского сельсовета Тамалинского района, </w:t>
      </w:r>
    </w:p>
    <w:p w:rsidR="004978E7" w:rsidRPr="005D6CB1" w:rsidRDefault="004978E7" w:rsidP="005D6CB1">
      <w:pPr>
        <w:pStyle w:val="NoSpacing"/>
        <w:jc w:val="both"/>
        <w:rPr>
          <w:rFonts w:ascii="Times New Roman" w:hAnsi="Times New Roman"/>
          <w:bCs/>
          <w:sz w:val="16"/>
          <w:szCs w:val="16"/>
        </w:rPr>
      </w:pP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CB1">
        <w:rPr>
          <w:rFonts w:ascii="Times New Roman" w:hAnsi="Times New Roman"/>
          <w:b/>
          <w:bCs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4978E7" w:rsidRPr="005D6CB1" w:rsidRDefault="004978E7" w:rsidP="005D6CB1">
      <w:pPr>
        <w:pStyle w:val="NoSpacing"/>
        <w:jc w:val="both"/>
        <w:rPr>
          <w:rFonts w:ascii="Times New Roman" w:hAnsi="Times New Roman"/>
          <w:bCs/>
          <w:sz w:val="16"/>
          <w:szCs w:val="16"/>
        </w:rPr>
      </w:pPr>
    </w:p>
    <w:p w:rsidR="004978E7" w:rsidRPr="005D6CB1" w:rsidRDefault="004978E7" w:rsidP="005D6CB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5D6CB1">
        <w:rPr>
          <w:rFonts w:ascii="Times New Roman" w:hAnsi="Times New Roman"/>
          <w:bCs/>
          <w:sz w:val="24"/>
          <w:szCs w:val="24"/>
        </w:rPr>
        <w:t xml:space="preserve">1. Внести изменения в решение </w:t>
      </w:r>
      <w:r w:rsidRPr="005D6CB1">
        <w:rPr>
          <w:rFonts w:ascii="Times New Roman" w:hAnsi="Times New Roman"/>
          <w:sz w:val="24"/>
          <w:szCs w:val="24"/>
        </w:rPr>
        <w:t>Комитета местного самоуправления Волче-Вражского сельсовета Тамалинского района Пензенской области от 01.02.2017  № 195-66/2  «Об определении стоимости услуг, предоставляемых согласно гарантированному перечню услуг  по погребению на территории Волче-Вражского сельсовета Тамалинского района Пензенской области»:</w:t>
      </w:r>
    </w:p>
    <w:p w:rsidR="004978E7" w:rsidRDefault="004978E7" w:rsidP="005D6CB1">
      <w:pPr>
        <w:pStyle w:val="NoSpacing"/>
        <w:rPr>
          <w:rFonts w:ascii="Times New Roman" w:hAnsi="Times New Roman"/>
          <w:bCs/>
          <w:sz w:val="24"/>
          <w:szCs w:val="24"/>
        </w:rPr>
      </w:pP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  <w:bCs/>
        </w:rPr>
      </w:pPr>
      <w:r w:rsidRPr="005D6CB1">
        <w:rPr>
          <w:rFonts w:ascii="Times New Roman" w:hAnsi="Times New Roman"/>
          <w:bCs/>
        </w:rPr>
        <w:t>1.1. Приложение № 1 изложить в следующей редакции: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  <w:bCs/>
        </w:rPr>
        <w:t>«</w:t>
      </w:r>
      <w:r w:rsidRPr="005D6CB1">
        <w:rPr>
          <w:rFonts w:ascii="Times New Roman" w:hAnsi="Times New Roman"/>
        </w:rPr>
        <w:t>Приложение № 1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 xml:space="preserve"> к решению Комитета местного 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>самоуправления Волче-Вражского сельсовета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 xml:space="preserve"> Тамалинского района Пензенской области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>от 01.02.2017  № 195-66/2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Стоимость услуг, предоставляемых согласно гарантированному</w:t>
      </w: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перечню услуг по погребению</w:t>
      </w: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1"/>
        <w:gridCol w:w="6061"/>
        <w:gridCol w:w="2766"/>
      </w:tblGrid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Тариф, руб.</w:t>
            </w:r>
          </w:p>
        </w:tc>
      </w:tr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документов, необходимых для погребения  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бесплатно</w:t>
            </w:r>
          </w:p>
        </w:tc>
      </w:tr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Предоставление и доставка гроба и других предметов, необходимых для погребения                                            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4466,83</w:t>
            </w:r>
          </w:p>
        </w:tc>
      </w:tr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Перевозка тела (останков)  умершего   на  кладбище (в крематорий)                         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586,28</w:t>
            </w:r>
          </w:p>
        </w:tc>
      </w:tr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C3DF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Погребение  (кремация с последующей выдачей урн с прахом)                                       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893,36</w:t>
            </w:r>
          </w:p>
        </w:tc>
      </w:tr>
      <w:tr w:rsidR="004978E7" w:rsidRPr="004C3DF7" w:rsidTr="00B62974">
        <w:tc>
          <w:tcPr>
            <w:tcW w:w="100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6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Итого                                              </w:t>
            </w:r>
          </w:p>
        </w:tc>
        <w:tc>
          <w:tcPr>
            <w:tcW w:w="2766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5946,47</w:t>
            </w:r>
          </w:p>
        </w:tc>
      </w:tr>
    </w:tbl>
    <w:p w:rsidR="004978E7" w:rsidRPr="005D6CB1" w:rsidRDefault="004978E7" w:rsidP="005D6CB1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5D6CB1">
        <w:rPr>
          <w:rFonts w:ascii="Times New Roman" w:hAnsi="Times New Roman"/>
          <w:bCs/>
          <w:sz w:val="24"/>
          <w:szCs w:val="24"/>
        </w:rPr>
        <w:t xml:space="preserve"> »;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  <w:bCs/>
        </w:rPr>
      </w:pPr>
      <w:r w:rsidRPr="005D6CB1">
        <w:rPr>
          <w:rFonts w:ascii="Times New Roman" w:hAnsi="Times New Roman"/>
        </w:rPr>
        <w:t xml:space="preserve">1.2 </w:t>
      </w:r>
      <w:r w:rsidRPr="005D6CB1">
        <w:rPr>
          <w:rFonts w:ascii="Times New Roman" w:hAnsi="Times New Roman"/>
          <w:bCs/>
        </w:rPr>
        <w:t>Приложение № 2 изложить в следующей редакции: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  <w:bCs/>
        </w:rPr>
        <w:t>«</w:t>
      </w:r>
      <w:r w:rsidRPr="005D6CB1">
        <w:rPr>
          <w:rFonts w:ascii="Times New Roman" w:hAnsi="Times New Roman"/>
        </w:rPr>
        <w:t>Приложение № 2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 xml:space="preserve"> к решению Комитета местного 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>самоуправления Волче-Вражского сельсовета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 xml:space="preserve"> Тамалинского района Пензенской области</w:t>
      </w:r>
    </w:p>
    <w:p w:rsidR="004978E7" w:rsidRPr="005D6CB1" w:rsidRDefault="004978E7" w:rsidP="005D6CB1">
      <w:pPr>
        <w:pStyle w:val="NoSpacing"/>
        <w:jc w:val="right"/>
        <w:rPr>
          <w:rFonts w:ascii="Times New Roman" w:hAnsi="Times New Roman"/>
        </w:rPr>
      </w:pPr>
      <w:r w:rsidRPr="005D6CB1">
        <w:rPr>
          <w:rFonts w:ascii="Times New Roman" w:hAnsi="Times New Roman"/>
        </w:rPr>
        <w:t>от 01.02.2017  № 195-66/2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Стоимость услуг, предоставляемых по погребению умерших (погибших),  не имеющих супруга, близких родственников, иных родственников, либо законного представителя умершего, а также умерших, личность которых не установлена органами внутренних дел в определенные законодательством Российской Федерации сроки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6332"/>
        <w:gridCol w:w="2341"/>
      </w:tblGrid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Стоимость услуг</w:t>
            </w:r>
          </w:p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бесплатно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Облачение тела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523,00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Предоставление гроба 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3943,83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Перевозка умершего на кладбище 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586,28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Погребение (захоронение в могилу)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893,36</w:t>
            </w:r>
          </w:p>
        </w:tc>
      </w:tr>
      <w:tr w:rsidR="004978E7" w:rsidRPr="004C3DF7" w:rsidTr="00B62974">
        <w:tc>
          <w:tcPr>
            <w:tcW w:w="898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332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341" w:type="dxa"/>
          </w:tcPr>
          <w:p w:rsidR="004978E7" w:rsidRPr="004C3DF7" w:rsidRDefault="004978E7" w:rsidP="005D6CB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3DF7">
              <w:rPr>
                <w:rFonts w:ascii="Times New Roman" w:hAnsi="Times New Roman"/>
                <w:sz w:val="24"/>
                <w:szCs w:val="24"/>
              </w:rPr>
              <w:t>5946,47</w:t>
            </w:r>
          </w:p>
        </w:tc>
      </w:tr>
    </w:tbl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bCs/>
          <w:sz w:val="24"/>
          <w:szCs w:val="24"/>
        </w:rPr>
        <w:t>».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 xml:space="preserve">       2. Настоящее решение опубликовать в информационном бюллетене «Сельский вестник». 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 xml:space="preserve">       3. Настоящее решение вступает в силу с 01.02.2019 года.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 xml:space="preserve">       4. Контроль исполнения настоящего решения возложить на главу Волче-Вражского сельсовета Тамалинского района Пензенской области.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Глава Волче-Вражского сельсовета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А.А. Кошелев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СОГЛАСОВАНО: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Начальник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Управления по регулированию тарифов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 xml:space="preserve">и энергосбережению Пензенской области       </w:t>
      </w:r>
      <w:r w:rsidRPr="005D6CB1">
        <w:rPr>
          <w:rFonts w:ascii="Times New Roman" w:hAnsi="Times New Roman"/>
          <w:sz w:val="24"/>
          <w:szCs w:val="24"/>
        </w:rPr>
        <w:tab/>
      </w:r>
      <w:r w:rsidRPr="005D6CB1">
        <w:rPr>
          <w:rFonts w:ascii="Times New Roman" w:hAnsi="Times New Roman"/>
          <w:sz w:val="24"/>
          <w:szCs w:val="24"/>
        </w:rPr>
        <w:tab/>
      </w:r>
      <w:r w:rsidRPr="005D6CB1">
        <w:rPr>
          <w:rFonts w:ascii="Times New Roman" w:hAnsi="Times New Roman"/>
          <w:sz w:val="24"/>
          <w:szCs w:val="24"/>
        </w:rPr>
        <w:tab/>
        <w:t xml:space="preserve">      Н.В.Клак</w:t>
      </w:r>
      <w:r w:rsidRPr="005D6CB1">
        <w:rPr>
          <w:rFonts w:ascii="Times New Roman" w:hAnsi="Times New Roman"/>
          <w:sz w:val="24"/>
          <w:szCs w:val="24"/>
        </w:rPr>
        <w:tab/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Заместитель управляющего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ГУ-ОПФР по Пензенской области</w:t>
      </w:r>
      <w:r w:rsidRPr="005D6CB1">
        <w:rPr>
          <w:rFonts w:ascii="Times New Roman" w:hAnsi="Times New Roman"/>
          <w:sz w:val="24"/>
          <w:szCs w:val="24"/>
        </w:rPr>
        <w:tab/>
      </w:r>
      <w:r w:rsidRPr="005D6CB1">
        <w:rPr>
          <w:rFonts w:ascii="Times New Roman" w:hAnsi="Times New Roman"/>
          <w:sz w:val="24"/>
          <w:szCs w:val="24"/>
        </w:rPr>
        <w:tab/>
      </w:r>
      <w:r w:rsidRPr="005D6CB1">
        <w:rPr>
          <w:rFonts w:ascii="Times New Roman" w:hAnsi="Times New Roman"/>
          <w:sz w:val="24"/>
          <w:szCs w:val="24"/>
        </w:rPr>
        <w:tab/>
      </w:r>
      <w:r w:rsidRPr="005D6C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5D6CB1">
        <w:rPr>
          <w:rFonts w:ascii="Times New Roman" w:hAnsi="Times New Roman"/>
          <w:sz w:val="24"/>
          <w:szCs w:val="24"/>
        </w:rPr>
        <w:t xml:space="preserve">      Л. А. Евдокимова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Управляющий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Государственным учреждением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>Пензенским региональным отделением</w:t>
      </w:r>
    </w:p>
    <w:p w:rsidR="004978E7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  <w:r w:rsidRPr="005D6CB1">
        <w:rPr>
          <w:rFonts w:ascii="Times New Roman" w:hAnsi="Times New Roman"/>
          <w:sz w:val="24"/>
          <w:szCs w:val="24"/>
        </w:rPr>
        <w:t xml:space="preserve">Фонда социального страхования РФ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5D6CB1">
        <w:rPr>
          <w:rFonts w:ascii="Times New Roman" w:hAnsi="Times New Roman"/>
          <w:sz w:val="24"/>
          <w:szCs w:val="24"/>
        </w:rPr>
        <w:t xml:space="preserve">        В.Г.Христо</w:t>
      </w:r>
      <w:r>
        <w:rPr>
          <w:rFonts w:ascii="Times New Roman" w:hAnsi="Times New Roman"/>
          <w:sz w:val="24"/>
          <w:szCs w:val="24"/>
        </w:rPr>
        <w:t>любов</w:t>
      </w:r>
    </w:p>
    <w:p w:rsidR="004978E7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p w:rsidR="004978E7" w:rsidRDefault="004978E7" w:rsidP="005D6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978E7" w:rsidRDefault="004978E7" w:rsidP="005D6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978E7" w:rsidRDefault="004978E7" w:rsidP="005D6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978E7" w:rsidRDefault="004978E7" w:rsidP="005D6CB1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978E7" w:rsidRPr="005D6CB1" w:rsidRDefault="004978E7" w:rsidP="005D6CB1">
      <w:pPr>
        <w:pStyle w:val="NoSpacing"/>
        <w:rPr>
          <w:rFonts w:ascii="Times New Roman" w:hAnsi="Times New Roman"/>
          <w:sz w:val="24"/>
          <w:szCs w:val="24"/>
        </w:rPr>
      </w:pPr>
    </w:p>
    <w:sectPr w:rsidR="004978E7" w:rsidRPr="005D6CB1" w:rsidSect="005D6C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CB1"/>
    <w:rsid w:val="000B49C2"/>
    <w:rsid w:val="004978E7"/>
    <w:rsid w:val="004C3DF7"/>
    <w:rsid w:val="005D6CB1"/>
    <w:rsid w:val="009D6008"/>
    <w:rsid w:val="00B62974"/>
    <w:rsid w:val="00D347A6"/>
    <w:rsid w:val="00D8573F"/>
    <w:rsid w:val="00FE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CB1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6CB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D6CB1"/>
    <w:rPr>
      <w:rFonts w:ascii="Times New Roman" w:hAnsi="Times New Roman" w:cs="Times New Roman"/>
      <w:b/>
      <w:sz w:val="20"/>
      <w:szCs w:val="20"/>
      <w:lang w:eastAsia="ru-RU"/>
    </w:rPr>
  </w:style>
  <w:style w:type="paragraph" w:styleId="NoSpacing">
    <w:name w:val="No Spacing"/>
    <w:uiPriority w:val="99"/>
    <w:qFormat/>
    <w:rsid w:val="005D6CB1"/>
    <w:rPr>
      <w:lang w:eastAsia="en-US"/>
    </w:rPr>
  </w:style>
  <w:style w:type="paragraph" w:customStyle="1" w:styleId="ConsPlusNormal">
    <w:name w:val="ConsPlusNormal"/>
    <w:uiPriority w:val="99"/>
    <w:rsid w:val="005D6C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D6CB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609</Words>
  <Characters>3472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7 от 31 января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2020-03-18T14:33:00Z</dcterms:created>
  <dcterms:modified xsi:type="dcterms:W3CDTF">2020-03-18T14:33:00Z</dcterms:modified>
</cp:coreProperties>
</file>