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DF9" w:rsidRDefault="00A25DF9" w:rsidP="00A25DF9">
      <w:pPr>
        <w:tabs>
          <w:tab w:val="left" w:pos="3180"/>
        </w:tabs>
        <w:rPr>
          <w:b/>
          <w:bCs/>
          <w:i/>
          <w:i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2595245</wp:posOffset>
            </wp:positionH>
            <wp:positionV relativeFrom="paragraph">
              <wp:posOffset>-16510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3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5DF9" w:rsidRDefault="00A25DF9" w:rsidP="00A25DF9">
      <w:pPr>
        <w:tabs>
          <w:tab w:val="left" w:pos="3180"/>
        </w:tabs>
        <w:rPr>
          <w:b/>
          <w:bCs/>
          <w:i/>
          <w:iCs/>
          <w:sz w:val="28"/>
          <w:szCs w:val="28"/>
        </w:rPr>
      </w:pPr>
    </w:p>
    <w:p w:rsidR="00A25DF9" w:rsidRDefault="00A25DF9" w:rsidP="00A25DF9">
      <w:pPr>
        <w:tabs>
          <w:tab w:val="left" w:pos="3180"/>
        </w:tabs>
        <w:rPr>
          <w:b/>
          <w:bCs/>
          <w:i/>
          <w:iCs/>
          <w:sz w:val="28"/>
          <w:szCs w:val="28"/>
        </w:rPr>
      </w:pPr>
    </w:p>
    <w:p w:rsidR="00A25DF9" w:rsidRDefault="00A25DF9" w:rsidP="00A25DF9">
      <w:pPr>
        <w:tabs>
          <w:tab w:val="left" w:pos="3180"/>
        </w:tabs>
        <w:rPr>
          <w:b/>
          <w:bCs/>
          <w:i/>
          <w:iCs/>
          <w:sz w:val="28"/>
          <w:szCs w:val="28"/>
        </w:rPr>
      </w:pPr>
    </w:p>
    <w:p w:rsidR="00A25DF9" w:rsidRDefault="00A25DF9" w:rsidP="00A25DF9">
      <w:pPr>
        <w:tabs>
          <w:tab w:val="left" w:pos="3180"/>
        </w:tabs>
        <w:rPr>
          <w:b/>
          <w:bCs/>
          <w:i/>
          <w:iCs/>
          <w:sz w:val="28"/>
          <w:szCs w:val="28"/>
        </w:rPr>
      </w:pPr>
    </w:p>
    <w:p w:rsidR="00A25DF9" w:rsidRPr="002D7A86" w:rsidRDefault="00A25DF9" w:rsidP="00A25DF9">
      <w:pPr>
        <w:widowControl/>
        <w:rPr>
          <w:sz w:val="16"/>
          <w:szCs w:val="16"/>
        </w:rPr>
      </w:pPr>
    </w:p>
    <w:tbl>
      <w:tblPr>
        <w:tblpPr w:leftFromText="180" w:rightFromText="180" w:vertAnchor="text" w:horzAnchor="margin" w:tblpY="146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25DF9" w:rsidTr="00A25DF9">
        <w:tc>
          <w:tcPr>
            <w:tcW w:w="9606" w:type="dxa"/>
            <w:hideMark/>
          </w:tcPr>
          <w:p w:rsidR="00A25DF9" w:rsidRDefault="00A25DF9">
            <w:pPr>
              <w:widowControl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АДМИНИСТРАЦИЯ ВОЛЧЕ-ВРАЖСКОГО  СЕЛЬСОВЕТА</w:t>
            </w:r>
          </w:p>
          <w:p w:rsidR="00A25DF9" w:rsidRDefault="00A25DF9">
            <w:pPr>
              <w:widowControl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ТАМАЛИНСКОГО РАЙОНА ПЕНЗЕНСКОЙ ОБЛАСТИ</w:t>
            </w:r>
          </w:p>
        </w:tc>
      </w:tr>
      <w:tr w:rsidR="00A25DF9" w:rsidTr="00A25DF9">
        <w:trPr>
          <w:trHeight w:val="397"/>
        </w:trPr>
        <w:tc>
          <w:tcPr>
            <w:tcW w:w="9606" w:type="dxa"/>
          </w:tcPr>
          <w:p w:rsidR="00A25DF9" w:rsidRDefault="00A25DF9">
            <w:pPr>
              <w:widowControl/>
              <w:rPr>
                <w:b/>
                <w:sz w:val="24"/>
                <w:szCs w:val="24"/>
              </w:rPr>
            </w:pPr>
          </w:p>
          <w:p w:rsidR="00A25DF9" w:rsidRDefault="00A25DF9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A25DF9" w:rsidRPr="002D7A86" w:rsidRDefault="00A25DF9" w:rsidP="00A25DF9">
      <w:pPr>
        <w:widowControl/>
        <w:rPr>
          <w:sz w:val="16"/>
          <w:szCs w:val="16"/>
        </w:rPr>
      </w:pPr>
    </w:p>
    <w:tbl>
      <w:tblPr>
        <w:tblpPr w:leftFromText="180" w:rightFromText="180" w:vertAnchor="text" w:horzAnchor="page" w:tblpX="4042" w:tblpY="161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A25DF9" w:rsidTr="00A25DF9">
        <w:tc>
          <w:tcPr>
            <w:tcW w:w="284" w:type="dxa"/>
            <w:vAlign w:val="bottom"/>
            <w:hideMark/>
          </w:tcPr>
          <w:p w:rsidR="00A25DF9" w:rsidRDefault="00A25DF9">
            <w:pPr>
              <w:widowControl/>
              <w:rPr>
                <w:sz w:val="24"/>
                <w:szCs w:val="24"/>
              </w:rPr>
            </w:pPr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25DF9" w:rsidRDefault="004B3DB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F0BEF">
              <w:rPr>
                <w:sz w:val="24"/>
                <w:szCs w:val="24"/>
              </w:rPr>
              <w:t>1.06</w:t>
            </w:r>
            <w:r w:rsidR="002D7A86">
              <w:rPr>
                <w:sz w:val="24"/>
                <w:szCs w:val="24"/>
              </w:rPr>
              <w:t>.20</w:t>
            </w:r>
            <w:r w:rsidR="006F0BEF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hideMark/>
          </w:tcPr>
          <w:p w:rsidR="00A25DF9" w:rsidRDefault="00A25DF9">
            <w:pPr>
              <w:widowControl/>
              <w:jc w:val="center"/>
              <w:rPr>
                <w:sz w:val="24"/>
                <w:szCs w:val="24"/>
              </w:rPr>
            </w:pPr>
            <w: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25DF9" w:rsidRDefault="006F0BEF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 w:rsidR="002D7A86">
              <w:rPr>
                <w:sz w:val="24"/>
                <w:szCs w:val="24"/>
              </w:rPr>
              <w:t>-п</w:t>
            </w:r>
          </w:p>
        </w:tc>
      </w:tr>
      <w:tr w:rsidR="00A25DF9" w:rsidTr="00A25DF9">
        <w:tc>
          <w:tcPr>
            <w:tcW w:w="4650" w:type="dxa"/>
            <w:gridSpan w:val="4"/>
          </w:tcPr>
          <w:p w:rsidR="00A25DF9" w:rsidRDefault="00A25DF9">
            <w:pPr>
              <w:widowControl/>
              <w:jc w:val="center"/>
              <w:rPr>
                <w:sz w:val="10"/>
                <w:szCs w:val="24"/>
              </w:rPr>
            </w:pPr>
          </w:p>
          <w:p w:rsidR="00A25DF9" w:rsidRDefault="00A25DF9">
            <w:pPr>
              <w:widowControl/>
              <w:tabs>
                <w:tab w:val="left" w:pos="585"/>
                <w:tab w:val="left" w:pos="810"/>
                <w:tab w:val="center" w:pos="2325"/>
              </w:tabs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. Волчий Враг</w:t>
            </w:r>
          </w:p>
        </w:tc>
      </w:tr>
    </w:tbl>
    <w:p w:rsidR="00A25DF9" w:rsidRDefault="00A25DF9" w:rsidP="00A25DF9">
      <w:pPr>
        <w:widowControl/>
      </w:pPr>
    </w:p>
    <w:p w:rsidR="00A25DF9" w:rsidRDefault="00A25DF9" w:rsidP="00A25DF9">
      <w:pPr>
        <w:keepNext/>
        <w:keepLines/>
        <w:widowControl/>
        <w:autoSpaceDE w:val="0"/>
        <w:autoSpaceDN w:val="0"/>
        <w:adjustRightInd w:val="0"/>
        <w:spacing w:before="120" w:after="360"/>
        <w:outlineLvl w:val="0"/>
        <w:rPr>
          <w:b/>
          <w:noProof/>
          <w:kern w:val="28"/>
          <w:sz w:val="28"/>
          <w:szCs w:val="28"/>
        </w:rPr>
      </w:pPr>
    </w:p>
    <w:p w:rsidR="008E7988" w:rsidRPr="008E7988" w:rsidRDefault="0018445E" w:rsidP="008E7988">
      <w:pPr>
        <w:pStyle w:val="a5"/>
        <w:jc w:val="center"/>
        <w:rPr>
          <w:b/>
          <w:sz w:val="28"/>
          <w:szCs w:val="28"/>
        </w:rPr>
      </w:pPr>
      <w:r w:rsidRPr="008E7988">
        <w:rPr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4.9pt;margin-top:24.4pt;width:6pt;height:7.8pt;z-index:251658240;mso-position-horizontal-relative:page;mso-position-vertical-relative:page" filled="f" stroked="f">
            <v:textbox style="mso-next-textbox:#_x0000_s1026" inset="1mm,1mm,1mm,1mm">
              <w:txbxContent>
                <w:p w:rsidR="00A25DF9" w:rsidRDefault="00A25DF9" w:rsidP="00A25DF9">
                  <w:pPr>
                    <w:rPr>
                      <w:szCs w:val="24"/>
                    </w:rPr>
                  </w:pPr>
                </w:p>
              </w:txbxContent>
            </v:textbox>
            <w10:wrap anchorx="page" anchory="page"/>
            <w10:anchorlock/>
          </v:shape>
        </w:pict>
      </w:r>
      <w:r w:rsidR="00A25DF9" w:rsidRPr="008E7988">
        <w:rPr>
          <w:b/>
          <w:noProof/>
          <w:kern w:val="28"/>
          <w:sz w:val="28"/>
          <w:szCs w:val="28"/>
        </w:rPr>
        <w:t xml:space="preserve">О признании утратившим силу </w:t>
      </w:r>
      <w:r w:rsidR="00D459F9" w:rsidRPr="008E7988">
        <w:rPr>
          <w:b/>
          <w:kern w:val="28"/>
          <w:sz w:val="28"/>
          <w:szCs w:val="28"/>
        </w:rPr>
        <w:t>постановления</w:t>
      </w:r>
      <w:r w:rsidR="00A25DF9" w:rsidRPr="008E7988">
        <w:rPr>
          <w:b/>
          <w:kern w:val="28"/>
          <w:sz w:val="28"/>
          <w:szCs w:val="28"/>
        </w:rPr>
        <w:t xml:space="preserve"> администрации  </w:t>
      </w:r>
      <w:proofErr w:type="spellStart"/>
      <w:r w:rsidR="00A25DF9" w:rsidRPr="008E7988">
        <w:rPr>
          <w:b/>
          <w:kern w:val="28"/>
          <w:sz w:val="28"/>
          <w:szCs w:val="28"/>
        </w:rPr>
        <w:t>Волче-Вражского</w:t>
      </w:r>
      <w:proofErr w:type="spellEnd"/>
      <w:r w:rsidR="00A25DF9" w:rsidRPr="008E7988">
        <w:rPr>
          <w:b/>
          <w:kern w:val="28"/>
          <w:sz w:val="28"/>
          <w:szCs w:val="28"/>
        </w:rPr>
        <w:t xml:space="preserve"> сельсовета </w:t>
      </w:r>
      <w:proofErr w:type="spellStart"/>
      <w:r w:rsidR="00A25DF9" w:rsidRPr="008E7988">
        <w:rPr>
          <w:b/>
          <w:kern w:val="28"/>
          <w:sz w:val="28"/>
          <w:szCs w:val="28"/>
        </w:rPr>
        <w:t>Тамалинского</w:t>
      </w:r>
      <w:proofErr w:type="spellEnd"/>
      <w:r w:rsidR="00A25DF9" w:rsidRPr="008E7988">
        <w:rPr>
          <w:b/>
          <w:kern w:val="28"/>
          <w:sz w:val="28"/>
          <w:szCs w:val="28"/>
        </w:rPr>
        <w:t xml:space="preserve"> района Пензен</w:t>
      </w:r>
      <w:r w:rsidR="00492FED" w:rsidRPr="008E7988">
        <w:rPr>
          <w:b/>
          <w:kern w:val="28"/>
          <w:sz w:val="28"/>
          <w:szCs w:val="28"/>
        </w:rPr>
        <w:t>ской области от 17.01.2019  № 17-п</w:t>
      </w:r>
      <w:r w:rsidR="004B3DBE" w:rsidRPr="008E7988">
        <w:rPr>
          <w:b/>
          <w:kern w:val="28"/>
          <w:sz w:val="28"/>
          <w:szCs w:val="28"/>
        </w:rPr>
        <w:t xml:space="preserve"> </w:t>
      </w:r>
      <w:r w:rsidR="00A25DF9" w:rsidRPr="008E7988">
        <w:rPr>
          <w:b/>
          <w:kern w:val="28"/>
          <w:sz w:val="28"/>
          <w:szCs w:val="28"/>
        </w:rPr>
        <w:t>«</w:t>
      </w:r>
      <w:r w:rsidR="008E7988" w:rsidRPr="008E7988">
        <w:rPr>
          <w:b/>
          <w:sz w:val="28"/>
          <w:szCs w:val="28"/>
        </w:rPr>
        <w:t>Об утверждении администрат</w:t>
      </w:r>
      <w:r w:rsidR="008E7988">
        <w:rPr>
          <w:b/>
          <w:sz w:val="28"/>
          <w:szCs w:val="28"/>
        </w:rPr>
        <w:t>ивного регламента предоставления</w:t>
      </w:r>
      <w:r w:rsidR="008E7988" w:rsidRPr="008E7988">
        <w:rPr>
          <w:b/>
          <w:sz w:val="28"/>
          <w:szCs w:val="28"/>
        </w:rPr>
        <w:t xml:space="preserve"> муниципальной услуги «Принятие решения об изъятии земельного участка, для муниципальных нужд, в том числе для размещения объектов местного значения».</w:t>
      </w:r>
    </w:p>
    <w:p w:rsidR="008E7988" w:rsidRPr="008E7988" w:rsidRDefault="008E7988" w:rsidP="00A25DF9">
      <w:pPr>
        <w:pStyle w:val="a5"/>
        <w:jc w:val="both"/>
        <w:rPr>
          <w:color w:val="000000"/>
          <w:sz w:val="16"/>
          <w:szCs w:val="16"/>
        </w:rPr>
      </w:pPr>
    </w:p>
    <w:p w:rsidR="008E7988" w:rsidRPr="008E7988" w:rsidRDefault="008E7988" w:rsidP="00A25DF9">
      <w:pPr>
        <w:pStyle w:val="a5"/>
        <w:jc w:val="both"/>
        <w:rPr>
          <w:color w:val="000000"/>
          <w:sz w:val="28"/>
          <w:szCs w:val="28"/>
        </w:rPr>
      </w:pPr>
      <w:r w:rsidRPr="008E7988">
        <w:rPr>
          <w:bCs/>
          <w:sz w:val="28"/>
          <w:szCs w:val="28"/>
        </w:rPr>
        <w:t xml:space="preserve">    В соответствии с Земельным Кодексом Российской Федерации, Федеральным законом от 27.07.2010 № 210-ФЗ «Об организации предоставления государственных и муниципальных услуг» (с последующими изменениями), Уставом </w:t>
      </w:r>
      <w:proofErr w:type="spellStart"/>
      <w:r w:rsidRPr="008E7988">
        <w:rPr>
          <w:bCs/>
          <w:sz w:val="28"/>
          <w:szCs w:val="28"/>
        </w:rPr>
        <w:t>Волче-Вражского</w:t>
      </w:r>
      <w:proofErr w:type="spellEnd"/>
      <w:r w:rsidRPr="008E7988">
        <w:rPr>
          <w:bCs/>
          <w:sz w:val="28"/>
          <w:szCs w:val="28"/>
        </w:rPr>
        <w:t xml:space="preserve"> сельсовета </w:t>
      </w:r>
      <w:proofErr w:type="spellStart"/>
      <w:r w:rsidRPr="008E7988">
        <w:rPr>
          <w:bCs/>
          <w:sz w:val="28"/>
          <w:szCs w:val="28"/>
        </w:rPr>
        <w:t>Тамалинского</w:t>
      </w:r>
      <w:proofErr w:type="spellEnd"/>
      <w:r w:rsidRPr="008E7988">
        <w:rPr>
          <w:bCs/>
          <w:sz w:val="28"/>
          <w:szCs w:val="28"/>
        </w:rPr>
        <w:t xml:space="preserve"> района Пензенской области</w:t>
      </w:r>
    </w:p>
    <w:p w:rsidR="00A25DF9" w:rsidRPr="008E7988" w:rsidRDefault="00A25DF9" w:rsidP="008E7988">
      <w:pPr>
        <w:pStyle w:val="a5"/>
        <w:jc w:val="both"/>
        <w:rPr>
          <w:sz w:val="16"/>
          <w:szCs w:val="16"/>
        </w:rPr>
      </w:pPr>
    </w:p>
    <w:p w:rsidR="00A25DF9" w:rsidRPr="004B3DBE" w:rsidRDefault="00A25DF9" w:rsidP="00A25DF9">
      <w:pPr>
        <w:pStyle w:val="a5"/>
        <w:jc w:val="center"/>
        <w:rPr>
          <w:b/>
          <w:sz w:val="28"/>
          <w:szCs w:val="28"/>
        </w:rPr>
      </w:pPr>
      <w:r w:rsidRPr="004B3DBE">
        <w:rPr>
          <w:b/>
          <w:sz w:val="28"/>
          <w:szCs w:val="28"/>
        </w:rPr>
        <w:t xml:space="preserve">администрация  </w:t>
      </w:r>
      <w:proofErr w:type="spellStart"/>
      <w:r w:rsidRPr="004B3DBE">
        <w:rPr>
          <w:b/>
          <w:sz w:val="28"/>
          <w:szCs w:val="28"/>
        </w:rPr>
        <w:t>Волче-Вражского</w:t>
      </w:r>
      <w:proofErr w:type="spellEnd"/>
      <w:r w:rsidRPr="004B3DBE">
        <w:rPr>
          <w:b/>
          <w:sz w:val="28"/>
          <w:szCs w:val="28"/>
        </w:rPr>
        <w:t xml:space="preserve"> сельсовета </w:t>
      </w:r>
      <w:proofErr w:type="spellStart"/>
      <w:r w:rsidRPr="004B3DBE">
        <w:rPr>
          <w:b/>
          <w:sz w:val="28"/>
          <w:szCs w:val="28"/>
        </w:rPr>
        <w:t>Тамалинского</w:t>
      </w:r>
      <w:proofErr w:type="spellEnd"/>
      <w:r w:rsidRPr="004B3DBE">
        <w:rPr>
          <w:b/>
          <w:sz w:val="28"/>
          <w:szCs w:val="28"/>
        </w:rPr>
        <w:t xml:space="preserve"> района Пензенской области постановляет:</w:t>
      </w:r>
    </w:p>
    <w:p w:rsidR="00A25DF9" w:rsidRPr="004B3DBE" w:rsidRDefault="00A25DF9" w:rsidP="00A25DF9">
      <w:pPr>
        <w:pStyle w:val="a5"/>
        <w:jc w:val="center"/>
        <w:rPr>
          <w:b/>
          <w:sz w:val="16"/>
          <w:szCs w:val="16"/>
        </w:rPr>
      </w:pPr>
    </w:p>
    <w:p w:rsidR="00A25DF9" w:rsidRPr="008E7988" w:rsidRDefault="00A25DF9" w:rsidP="004B3DBE">
      <w:pPr>
        <w:jc w:val="both"/>
        <w:rPr>
          <w:sz w:val="28"/>
          <w:szCs w:val="28"/>
        </w:rPr>
      </w:pPr>
      <w:bookmarkStart w:id="0" w:name="_GoBack"/>
      <w:bookmarkEnd w:id="0"/>
      <w:r w:rsidRPr="004B3DBE">
        <w:rPr>
          <w:sz w:val="28"/>
          <w:szCs w:val="28"/>
        </w:rPr>
        <w:t xml:space="preserve">   </w:t>
      </w:r>
      <w:r w:rsidR="004B3DBE">
        <w:rPr>
          <w:sz w:val="28"/>
          <w:szCs w:val="28"/>
        </w:rPr>
        <w:t xml:space="preserve"> 1. Признать утратившим силу </w:t>
      </w:r>
      <w:r w:rsidRPr="004B3DBE">
        <w:rPr>
          <w:sz w:val="28"/>
          <w:szCs w:val="28"/>
        </w:rPr>
        <w:t xml:space="preserve">постановление администрации  </w:t>
      </w:r>
      <w:proofErr w:type="spellStart"/>
      <w:r w:rsidRPr="004B3DBE">
        <w:rPr>
          <w:sz w:val="28"/>
          <w:szCs w:val="28"/>
        </w:rPr>
        <w:t>Волче-Вражского</w:t>
      </w:r>
      <w:proofErr w:type="spellEnd"/>
      <w:r w:rsidRPr="004B3DBE">
        <w:rPr>
          <w:sz w:val="28"/>
          <w:szCs w:val="28"/>
        </w:rPr>
        <w:t xml:space="preserve"> сельсовета </w:t>
      </w:r>
      <w:proofErr w:type="spellStart"/>
      <w:r w:rsidRPr="004B3DBE">
        <w:rPr>
          <w:sz w:val="28"/>
          <w:szCs w:val="28"/>
        </w:rPr>
        <w:t>Тамалинского</w:t>
      </w:r>
      <w:proofErr w:type="spellEnd"/>
      <w:r w:rsidR="008E7988">
        <w:rPr>
          <w:sz w:val="28"/>
          <w:szCs w:val="28"/>
        </w:rPr>
        <w:t xml:space="preserve"> района Пензенской области от 17.01.2019</w:t>
      </w:r>
      <w:r w:rsidR="004B3DBE">
        <w:rPr>
          <w:sz w:val="28"/>
          <w:szCs w:val="28"/>
        </w:rPr>
        <w:t xml:space="preserve"> </w:t>
      </w:r>
      <w:r w:rsidR="008E7988">
        <w:rPr>
          <w:sz w:val="28"/>
          <w:szCs w:val="28"/>
        </w:rPr>
        <w:t xml:space="preserve"> № 17-п</w:t>
      </w:r>
      <w:r w:rsidRPr="004B3DBE">
        <w:rPr>
          <w:sz w:val="28"/>
          <w:szCs w:val="28"/>
        </w:rPr>
        <w:t xml:space="preserve"> «</w:t>
      </w:r>
      <w:r w:rsidR="008E7988" w:rsidRPr="008E7988">
        <w:rPr>
          <w:sz w:val="28"/>
          <w:szCs w:val="28"/>
        </w:rPr>
        <w:t>Об утверждении администрат</w:t>
      </w:r>
      <w:r w:rsidR="008E7988">
        <w:rPr>
          <w:sz w:val="28"/>
          <w:szCs w:val="28"/>
        </w:rPr>
        <w:t>ивного регламента предоставления</w:t>
      </w:r>
      <w:r w:rsidR="008E7988" w:rsidRPr="008E7988">
        <w:rPr>
          <w:sz w:val="28"/>
          <w:szCs w:val="28"/>
        </w:rPr>
        <w:t xml:space="preserve"> муниципальной услуги «Принятие решения об изъятии земельного участка, для муниципальных нужд, в том числе для размещения объектов местного значения</w:t>
      </w:r>
      <w:r w:rsidRPr="008E7988">
        <w:rPr>
          <w:sz w:val="28"/>
          <w:szCs w:val="28"/>
        </w:rPr>
        <w:t>».</w:t>
      </w:r>
    </w:p>
    <w:p w:rsidR="00A25DF9" w:rsidRDefault="00A25DF9" w:rsidP="00A25DF9">
      <w:pPr>
        <w:pStyle w:val="a5"/>
        <w:jc w:val="both"/>
        <w:rPr>
          <w:sz w:val="28"/>
          <w:szCs w:val="28"/>
        </w:rPr>
      </w:pPr>
      <w:r w:rsidRPr="004B3DBE">
        <w:rPr>
          <w:sz w:val="28"/>
          <w:szCs w:val="28"/>
        </w:rPr>
        <w:t xml:space="preserve">   2. Опубликовать настоящее постановление  в информационном бюллетене «Сельский вестник».   </w:t>
      </w:r>
    </w:p>
    <w:p w:rsidR="008E7988" w:rsidRPr="006F78BA" w:rsidRDefault="008E7988" w:rsidP="008E798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F78BA">
        <w:rPr>
          <w:sz w:val="28"/>
          <w:szCs w:val="28"/>
        </w:rPr>
        <w:t>3. Настоящее постановление  вступает в силу на следующий день после дня его официального опубликования.</w:t>
      </w:r>
    </w:p>
    <w:p w:rsidR="008E7988" w:rsidRPr="006F78BA" w:rsidRDefault="008E7988" w:rsidP="008E798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F78BA">
        <w:rPr>
          <w:sz w:val="28"/>
          <w:szCs w:val="28"/>
        </w:rPr>
        <w:t>4.</w:t>
      </w:r>
      <w:r>
        <w:rPr>
          <w:sz w:val="28"/>
          <w:szCs w:val="28"/>
        </w:rPr>
        <w:t xml:space="preserve"> Контроль исполнения</w:t>
      </w:r>
      <w:r w:rsidRPr="006F78BA">
        <w:rPr>
          <w:sz w:val="28"/>
          <w:szCs w:val="28"/>
        </w:rPr>
        <w:t xml:space="preserve"> настоящего постановления возложить на главу администрации </w:t>
      </w:r>
      <w:proofErr w:type="spellStart"/>
      <w:r w:rsidRPr="006F78BA">
        <w:rPr>
          <w:sz w:val="28"/>
          <w:szCs w:val="28"/>
        </w:rPr>
        <w:t>Волче-Вражского</w:t>
      </w:r>
      <w:proofErr w:type="spellEnd"/>
      <w:r w:rsidRPr="006F78BA">
        <w:rPr>
          <w:sz w:val="28"/>
          <w:szCs w:val="28"/>
        </w:rPr>
        <w:t xml:space="preserve"> сельсовета </w:t>
      </w:r>
      <w:proofErr w:type="spellStart"/>
      <w:r w:rsidRPr="006F78BA">
        <w:rPr>
          <w:sz w:val="28"/>
          <w:szCs w:val="28"/>
        </w:rPr>
        <w:t>Тамалинского</w:t>
      </w:r>
      <w:proofErr w:type="spellEnd"/>
      <w:r w:rsidRPr="006F78BA">
        <w:rPr>
          <w:sz w:val="28"/>
          <w:szCs w:val="28"/>
        </w:rPr>
        <w:t xml:space="preserve"> района Пензенской области.</w:t>
      </w:r>
    </w:p>
    <w:p w:rsidR="002D7A86" w:rsidRPr="004B3DBE" w:rsidRDefault="002D7A86" w:rsidP="002D7A86">
      <w:pPr>
        <w:pStyle w:val="a5"/>
        <w:jc w:val="both"/>
        <w:rPr>
          <w:sz w:val="28"/>
          <w:szCs w:val="28"/>
        </w:rPr>
      </w:pPr>
    </w:p>
    <w:p w:rsidR="002D7A86" w:rsidRDefault="002D7A86" w:rsidP="002D7A86">
      <w:pPr>
        <w:pStyle w:val="a5"/>
        <w:jc w:val="both"/>
        <w:rPr>
          <w:sz w:val="28"/>
          <w:szCs w:val="28"/>
        </w:rPr>
      </w:pPr>
    </w:p>
    <w:p w:rsidR="008E7988" w:rsidRPr="004B3DBE" w:rsidRDefault="008E7988" w:rsidP="002D7A86">
      <w:pPr>
        <w:pStyle w:val="a5"/>
        <w:jc w:val="both"/>
        <w:rPr>
          <w:sz w:val="28"/>
          <w:szCs w:val="28"/>
        </w:rPr>
      </w:pPr>
    </w:p>
    <w:p w:rsidR="00A25DF9" w:rsidRPr="004B3DBE" w:rsidRDefault="00A25DF9" w:rsidP="00A25DF9">
      <w:pPr>
        <w:pStyle w:val="a5"/>
        <w:rPr>
          <w:sz w:val="28"/>
          <w:szCs w:val="28"/>
        </w:rPr>
      </w:pPr>
      <w:r w:rsidRPr="004B3DBE">
        <w:rPr>
          <w:sz w:val="28"/>
          <w:szCs w:val="28"/>
        </w:rPr>
        <w:t xml:space="preserve">Глава  администрации </w:t>
      </w:r>
      <w:proofErr w:type="spellStart"/>
      <w:r w:rsidRPr="004B3DBE">
        <w:rPr>
          <w:sz w:val="28"/>
          <w:szCs w:val="28"/>
        </w:rPr>
        <w:t>Волче-Вражского</w:t>
      </w:r>
      <w:proofErr w:type="spellEnd"/>
      <w:r w:rsidRPr="004B3DBE">
        <w:rPr>
          <w:sz w:val="28"/>
          <w:szCs w:val="28"/>
        </w:rPr>
        <w:t xml:space="preserve"> сельсовета </w:t>
      </w:r>
      <w:r w:rsidRPr="004B3DBE">
        <w:rPr>
          <w:sz w:val="28"/>
          <w:szCs w:val="28"/>
        </w:rPr>
        <w:tab/>
      </w:r>
    </w:p>
    <w:p w:rsidR="00436A5A" w:rsidRPr="004B3DBE" w:rsidRDefault="00A25DF9" w:rsidP="00A25DF9">
      <w:pPr>
        <w:pStyle w:val="a5"/>
        <w:rPr>
          <w:sz w:val="28"/>
          <w:szCs w:val="28"/>
        </w:rPr>
      </w:pPr>
      <w:proofErr w:type="spellStart"/>
      <w:r w:rsidRPr="004B3DBE">
        <w:rPr>
          <w:sz w:val="28"/>
          <w:szCs w:val="28"/>
        </w:rPr>
        <w:t>Тамалинского</w:t>
      </w:r>
      <w:proofErr w:type="spellEnd"/>
      <w:r w:rsidRPr="004B3DBE">
        <w:rPr>
          <w:sz w:val="28"/>
          <w:szCs w:val="28"/>
        </w:rPr>
        <w:t xml:space="preserve"> района Пензенской области </w:t>
      </w:r>
      <w:r w:rsidRPr="004B3DBE">
        <w:rPr>
          <w:sz w:val="28"/>
          <w:szCs w:val="28"/>
        </w:rPr>
        <w:tab/>
        <w:t xml:space="preserve">                      </w:t>
      </w:r>
      <w:r w:rsidR="004B3DBE">
        <w:rPr>
          <w:sz w:val="28"/>
          <w:szCs w:val="28"/>
        </w:rPr>
        <w:t xml:space="preserve">    </w:t>
      </w:r>
      <w:r w:rsidR="00D459F9" w:rsidRPr="004B3DBE">
        <w:rPr>
          <w:sz w:val="28"/>
          <w:szCs w:val="28"/>
        </w:rPr>
        <w:t xml:space="preserve"> </w:t>
      </w:r>
      <w:r w:rsidR="002D7A86" w:rsidRPr="004B3DBE">
        <w:rPr>
          <w:sz w:val="28"/>
          <w:szCs w:val="28"/>
        </w:rPr>
        <w:t xml:space="preserve">   </w:t>
      </w:r>
      <w:r w:rsidRPr="004B3DBE">
        <w:rPr>
          <w:sz w:val="28"/>
          <w:szCs w:val="28"/>
        </w:rPr>
        <w:t xml:space="preserve">Т.А. </w:t>
      </w:r>
      <w:proofErr w:type="spellStart"/>
      <w:r w:rsidRPr="004B3DBE">
        <w:rPr>
          <w:sz w:val="28"/>
          <w:szCs w:val="28"/>
        </w:rPr>
        <w:t>Легонькова</w:t>
      </w:r>
      <w:proofErr w:type="spellEnd"/>
    </w:p>
    <w:sectPr w:rsidR="00436A5A" w:rsidRPr="004B3DBE" w:rsidSect="002D7A86">
      <w:pgSz w:w="11906" w:h="16838"/>
      <w:pgMar w:top="567" w:right="851" w:bottom="567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5DF9"/>
    <w:rsid w:val="000F65EB"/>
    <w:rsid w:val="0018445E"/>
    <w:rsid w:val="001900E7"/>
    <w:rsid w:val="002D3A57"/>
    <w:rsid w:val="002D7A86"/>
    <w:rsid w:val="00436A5A"/>
    <w:rsid w:val="00492FED"/>
    <w:rsid w:val="004B3DBE"/>
    <w:rsid w:val="006C7C61"/>
    <w:rsid w:val="006D6F51"/>
    <w:rsid w:val="006F0BEF"/>
    <w:rsid w:val="00700B6A"/>
    <w:rsid w:val="0071059F"/>
    <w:rsid w:val="00731E12"/>
    <w:rsid w:val="007E00D5"/>
    <w:rsid w:val="008E7988"/>
    <w:rsid w:val="00A25DF9"/>
    <w:rsid w:val="00A56918"/>
    <w:rsid w:val="00D459F9"/>
    <w:rsid w:val="00F96077"/>
    <w:rsid w:val="00FA3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D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A25DF9"/>
    <w:pPr>
      <w:widowControl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rsid w:val="00A25DF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A25D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8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Усова</cp:lastModifiedBy>
  <cp:revision>11</cp:revision>
  <dcterms:created xsi:type="dcterms:W3CDTF">2019-10-23T06:29:00Z</dcterms:created>
  <dcterms:modified xsi:type="dcterms:W3CDTF">2020-06-05T06:49:00Z</dcterms:modified>
</cp:coreProperties>
</file>