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AD3" w:rsidRPr="00B772F3" w:rsidRDefault="00BA5AD3" w:rsidP="009751EB">
      <w:pPr>
        <w:pStyle w:val="a"/>
        <w:tabs>
          <w:tab w:val="left" w:pos="4820"/>
        </w:tabs>
        <w:ind w:left="-283" w:firstLine="567"/>
        <w:jc w:val="left"/>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Герб ППО (вектор) черная" style="position:absolute;left:0;text-align:left;margin-left:208pt;margin-top:-3.15pt;width:57pt;height:75pt;z-index:-251658240;visibility:visible" wrapcoords="-284 0 -284 21384 21600 21384 21600 0 -284 0">
            <v:imagedata r:id="rId6" o:title=""/>
            <w10:wrap type="through"/>
          </v:shape>
        </w:pict>
      </w:r>
    </w:p>
    <w:p w:rsidR="00BA5AD3" w:rsidRPr="00B772F3" w:rsidRDefault="00BA5AD3" w:rsidP="00B772F3">
      <w:pPr>
        <w:framePr w:h="1132" w:hSpace="10080" w:vSpace="58" w:wrap="notBeside" w:vAnchor="text" w:hAnchor="page" w:x="5302" w:y="1"/>
        <w:spacing w:after="0" w:line="240" w:lineRule="auto"/>
        <w:jc w:val="center"/>
        <w:rPr>
          <w:rFonts w:ascii="Times New Roman" w:hAnsi="Times New Roman"/>
          <w:sz w:val="28"/>
          <w:szCs w:val="28"/>
        </w:rPr>
      </w:pPr>
    </w:p>
    <w:tbl>
      <w:tblPr>
        <w:tblpPr w:leftFromText="180" w:rightFromText="180" w:vertAnchor="text" w:horzAnchor="margin" w:tblpY="-29"/>
        <w:tblW w:w="0" w:type="auto"/>
        <w:tblLayout w:type="fixed"/>
        <w:tblCellMar>
          <w:left w:w="0" w:type="dxa"/>
          <w:right w:w="0" w:type="dxa"/>
        </w:tblCellMar>
        <w:tblLook w:val="01E0"/>
      </w:tblPr>
      <w:tblGrid>
        <w:gridCol w:w="9606"/>
      </w:tblGrid>
      <w:tr w:rsidR="00BA5AD3" w:rsidRPr="00BD42DB" w:rsidTr="00A94B24">
        <w:tc>
          <w:tcPr>
            <w:tcW w:w="9606" w:type="dxa"/>
          </w:tcPr>
          <w:p w:rsidR="00BA5AD3" w:rsidRPr="00BD42DB" w:rsidRDefault="00BA5AD3" w:rsidP="00B772F3">
            <w:pPr>
              <w:widowControl w:val="0"/>
              <w:autoSpaceDE w:val="0"/>
              <w:autoSpaceDN w:val="0"/>
              <w:spacing w:after="0" w:line="240" w:lineRule="auto"/>
              <w:jc w:val="center"/>
              <w:rPr>
                <w:rFonts w:ascii="Times New Roman" w:hAnsi="Times New Roman"/>
                <w:b/>
                <w:sz w:val="28"/>
                <w:szCs w:val="28"/>
              </w:rPr>
            </w:pPr>
            <w:r w:rsidRPr="00BD42DB">
              <w:rPr>
                <w:rFonts w:ascii="Times New Roman" w:hAnsi="Times New Roman"/>
                <w:b/>
                <w:sz w:val="28"/>
                <w:szCs w:val="28"/>
              </w:rPr>
              <w:t>АДМИНИСТРАЦИЯ ВОЛЧЕ-ВРАЖСКОГО СЕЛЬСОВЕТА ТАМАЛИНСКОГО РАЙОНА</w:t>
            </w:r>
          </w:p>
        </w:tc>
      </w:tr>
      <w:tr w:rsidR="00BA5AD3" w:rsidRPr="00BD42DB" w:rsidTr="00A94B24">
        <w:trPr>
          <w:trHeight w:val="397"/>
        </w:trPr>
        <w:tc>
          <w:tcPr>
            <w:tcW w:w="9606" w:type="dxa"/>
          </w:tcPr>
          <w:p w:rsidR="00BA5AD3" w:rsidRPr="00BD42DB" w:rsidRDefault="00BA5AD3" w:rsidP="00B772F3">
            <w:pPr>
              <w:widowControl w:val="0"/>
              <w:autoSpaceDE w:val="0"/>
              <w:autoSpaceDN w:val="0"/>
              <w:spacing w:after="0" w:line="240" w:lineRule="auto"/>
              <w:jc w:val="center"/>
              <w:rPr>
                <w:rFonts w:ascii="Times New Roman" w:hAnsi="Times New Roman"/>
                <w:b/>
                <w:sz w:val="28"/>
                <w:szCs w:val="28"/>
              </w:rPr>
            </w:pPr>
            <w:r w:rsidRPr="00BD42DB">
              <w:rPr>
                <w:rFonts w:ascii="Times New Roman" w:hAnsi="Times New Roman"/>
                <w:b/>
                <w:sz w:val="28"/>
                <w:szCs w:val="28"/>
              </w:rPr>
              <w:t>ПЕНЗЕНСКОЙ ОБЛАСТИ</w:t>
            </w:r>
          </w:p>
        </w:tc>
      </w:tr>
      <w:tr w:rsidR="00BA5AD3" w:rsidRPr="00BD42DB" w:rsidTr="00A94B24">
        <w:tc>
          <w:tcPr>
            <w:tcW w:w="9606" w:type="dxa"/>
          </w:tcPr>
          <w:p w:rsidR="00BA5AD3" w:rsidRPr="00B772F3" w:rsidRDefault="00BA5AD3" w:rsidP="00B772F3">
            <w:pPr>
              <w:pStyle w:val="Heading3"/>
              <w:spacing w:before="0" w:line="240" w:lineRule="auto"/>
              <w:jc w:val="center"/>
              <w:rPr>
                <w:rFonts w:ascii="Times New Roman" w:hAnsi="Times New Roman"/>
                <w:sz w:val="28"/>
                <w:szCs w:val="28"/>
                <w:lang w:val="en-US"/>
              </w:rPr>
            </w:pPr>
          </w:p>
        </w:tc>
      </w:tr>
      <w:tr w:rsidR="00BA5AD3" w:rsidRPr="00BD42DB" w:rsidTr="00A94B24">
        <w:trPr>
          <w:trHeight w:val="450"/>
        </w:trPr>
        <w:tc>
          <w:tcPr>
            <w:tcW w:w="9606" w:type="dxa"/>
            <w:vAlign w:val="center"/>
          </w:tcPr>
          <w:p w:rsidR="00BA5AD3" w:rsidRPr="00BD42DB" w:rsidRDefault="00BA5AD3" w:rsidP="00B772F3">
            <w:pPr>
              <w:spacing w:after="0" w:line="240" w:lineRule="auto"/>
              <w:jc w:val="center"/>
              <w:rPr>
                <w:rFonts w:ascii="Times New Roman" w:hAnsi="Times New Roman"/>
                <w:sz w:val="28"/>
                <w:szCs w:val="28"/>
              </w:rPr>
            </w:pPr>
            <w:r w:rsidRPr="00BD42DB">
              <w:rPr>
                <w:rFonts w:ascii="Times New Roman" w:hAnsi="Times New Roman"/>
                <w:b/>
                <w:sz w:val="28"/>
                <w:szCs w:val="28"/>
              </w:rPr>
              <w:t>ПОСТАНОВЛЕНИЕ</w:t>
            </w:r>
          </w:p>
          <w:tbl>
            <w:tblPr>
              <w:tblpPr w:leftFromText="180" w:rightFromText="180" w:vertAnchor="text" w:horzAnchor="margin" w:tblpXSpec="center" w:tblpY="196"/>
              <w:tblW w:w="0" w:type="auto"/>
              <w:tblLayout w:type="fixed"/>
              <w:tblCellMar>
                <w:left w:w="0" w:type="dxa"/>
                <w:right w:w="0" w:type="dxa"/>
              </w:tblCellMar>
              <w:tblLook w:val="00A0"/>
            </w:tblPr>
            <w:tblGrid>
              <w:gridCol w:w="284"/>
              <w:gridCol w:w="2835"/>
              <w:gridCol w:w="397"/>
              <w:gridCol w:w="1134"/>
            </w:tblGrid>
            <w:tr w:rsidR="00BA5AD3" w:rsidRPr="00BD42DB" w:rsidTr="00A94B24">
              <w:trPr>
                <w:trHeight w:val="366"/>
              </w:trPr>
              <w:tc>
                <w:tcPr>
                  <w:tcW w:w="284" w:type="dxa"/>
                  <w:vAlign w:val="bottom"/>
                </w:tcPr>
                <w:p w:rsidR="00BA5AD3" w:rsidRPr="00BD42DB" w:rsidRDefault="00BA5AD3" w:rsidP="00B772F3">
                  <w:pPr>
                    <w:widowControl w:val="0"/>
                    <w:autoSpaceDE w:val="0"/>
                    <w:autoSpaceDN w:val="0"/>
                    <w:spacing w:after="0" w:line="240" w:lineRule="auto"/>
                    <w:jc w:val="center"/>
                    <w:rPr>
                      <w:rFonts w:ascii="Times New Roman" w:hAnsi="Times New Roman"/>
                      <w:sz w:val="28"/>
                      <w:szCs w:val="28"/>
                    </w:rPr>
                  </w:pPr>
                  <w:r w:rsidRPr="00BD42DB">
                    <w:rPr>
                      <w:rFonts w:ascii="Times New Roman" w:hAnsi="Times New Roman"/>
                      <w:sz w:val="28"/>
                      <w:szCs w:val="28"/>
                    </w:rPr>
                    <w:t>от</w:t>
                  </w:r>
                </w:p>
              </w:tc>
              <w:tc>
                <w:tcPr>
                  <w:tcW w:w="2835" w:type="dxa"/>
                  <w:tcBorders>
                    <w:top w:val="nil"/>
                    <w:left w:val="nil"/>
                    <w:bottom w:val="single" w:sz="6" w:space="0" w:color="auto"/>
                    <w:right w:val="nil"/>
                  </w:tcBorders>
                </w:tcPr>
                <w:p w:rsidR="00BA5AD3" w:rsidRPr="00BD42DB" w:rsidRDefault="00BA5AD3" w:rsidP="00B772F3">
                  <w:pPr>
                    <w:widowControl w:val="0"/>
                    <w:autoSpaceDE w:val="0"/>
                    <w:autoSpaceDN w:val="0"/>
                    <w:spacing w:after="0" w:line="240" w:lineRule="auto"/>
                    <w:jc w:val="center"/>
                    <w:rPr>
                      <w:rFonts w:ascii="Times New Roman" w:hAnsi="Times New Roman"/>
                      <w:sz w:val="28"/>
                      <w:szCs w:val="28"/>
                    </w:rPr>
                  </w:pPr>
                </w:p>
                <w:p w:rsidR="00BA5AD3" w:rsidRPr="00BD42DB" w:rsidRDefault="00BA5AD3" w:rsidP="00D4172E">
                  <w:pPr>
                    <w:widowControl w:val="0"/>
                    <w:autoSpaceDE w:val="0"/>
                    <w:autoSpaceDN w:val="0"/>
                    <w:spacing w:after="0" w:line="240" w:lineRule="auto"/>
                    <w:jc w:val="center"/>
                    <w:rPr>
                      <w:rFonts w:ascii="Times New Roman" w:hAnsi="Times New Roman"/>
                      <w:sz w:val="28"/>
                      <w:szCs w:val="28"/>
                    </w:rPr>
                  </w:pPr>
                  <w:r w:rsidRPr="00BD42DB">
                    <w:rPr>
                      <w:rFonts w:ascii="Times New Roman" w:hAnsi="Times New Roman"/>
                      <w:sz w:val="28"/>
                      <w:szCs w:val="28"/>
                    </w:rPr>
                    <w:t>14.08.2017 г.</w:t>
                  </w:r>
                </w:p>
              </w:tc>
              <w:tc>
                <w:tcPr>
                  <w:tcW w:w="397" w:type="dxa"/>
                  <w:vAlign w:val="bottom"/>
                </w:tcPr>
                <w:p w:rsidR="00BA5AD3" w:rsidRPr="00BD42DB" w:rsidRDefault="00BA5AD3" w:rsidP="00B772F3">
                  <w:pPr>
                    <w:widowControl w:val="0"/>
                    <w:autoSpaceDE w:val="0"/>
                    <w:autoSpaceDN w:val="0"/>
                    <w:spacing w:after="0" w:line="240" w:lineRule="auto"/>
                    <w:jc w:val="center"/>
                    <w:rPr>
                      <w:rFonts w:ascii="Times New Roman" w:hAnsi="Times New Roman"/>
                      <w:sz w:val="28"/>
                      <w:szCs w:val="28"/>
                    </w:rPr>
                  </w:pPr>
                  <w:r w:rsidRPr="00BD42DB">
                    <w:rPr>
                      <w:rFonts w:ascii="Times New Roman" w:hAnsi="Times New Roman"/>
                      <w:sz w:val="28"/>
                      <w:szCs w:val="28"/>
                    </w:rPr>
                    <w:t>№</w:t>
                  </w:r>
                </w:p>
              </w:tc>
              <w:tc>
                <w:tcPr>
                  <w:tcW w:w="1134" w:type="dxa"/>
                  <w:tcBorders>
                    <w:top w:val="nil"/>
                    <w:left w:val="nil"/>
                    <w:bottom w:val="single" w:sz="6" w:space="0" w:color="auto"/>
                    <w:right w:val="nil"/>
                  </w:tcBorders>
                </w:tcPr>
                <w:p w:rsidR="00BA5AD3" w:rsidRPr="00BD42DB" w:rsidRDefault="00BA5AD3" w:rsidP="00B772F3">
                  <w:pPr>
                    <w:widowControl w:val="0"/>
                    <w:autoSpaceDE w:val="0"/>
                    <w:autoSpaceDN w:val="0"/>
                    <w:spacing w:after="0" w:line="240" w:lineRule="auto"/>
                    <w:jc w:val="center"/>
                    <w:rPr>
                      <w:rFonts w:ascii="Times New Roman" w:hAnsi="Times New Roman"/>
                      <w:sz w:val="28"/>
                      <w:szCs w:val="28"/>
                    </w:rPr>
                  </w:pPr>
                </w:p>
                <w:p w:rsidR="00BA5AD3" w:rsidRPr="00BD42DB" w:rsidRDefault="00BA5AD3" w:rsidP="00B772F3">
                  <w:pPr>
                    <w:widowControl w:val="0"/>
                    <w:autoSpaceDE w:val="0"/>
                    <w:autoSpaceDN w:val="0"/>
                    <w:spacing w:after="0" w:line="240" w:lineRule="auto"/>
                    <w:jc w:val="center"/>
                    <w:rPr>
                      <w:rFonts w:ascii="Times New Roman" w:hAnsi="Times New Roman"/>
                      <w:sz w:val="28"/>
                      <w:szCs w:val="28"/>
                    </w:rPr>
                  </w:pPr>
                  <w:r w:rsidRPr="00BD42DB">
                    <w:rPr>
                      <w:rFonts w:ascii="Times New Roman" w:hAnsi="Times New Roman"/>
                      <w:sz w:val="28"/>
                      <w:szCs w:val="28"/>
                    </w:rPr>
                    <w:t>39-п</w:t>
                  </w:r>
                </w:p>
              </w:tc>
            </w:tr>
            <w:tr w:rsidR="00BA5AD3" w:rsidRPr="00BD42DB" w:rsidTr="00A94B24">
              <w:tc>
                <w:tcPr>
                  <w:tcW w:w="4650" w:type="dxa"/>
                  <w:gridSpan w:val="4"/>
                </w:tcPr>
                <w:p w:rsidR="00BA5AD3" w:rsidRPr="00BD42DB" w:rsidRDefault="00BA5AD3" w:rsidP="00B772F3">
                  <w:pPr>
                    <w:widowControl w:val="0"/>
                    <w:autoSpaceDE w:val="0"/>
                    <w:autoSpaceDN w:val="0"/>
                    <w:spacing w:after="0" w:line="240" w:lineRule="auto"/>
                    <w:jc w:val="center"/>
                    <w:rPr>
                      <w:rFonts w:ascii="Times New Roman" w:hAnsi="Times New Roman"/>
                      <w:sz w:val="28"/>
                      <w:szCs w:val="28"/>
                    </w:rPr>
                  </w:pPr>
                  <w:r w:rsidRPr="00BD42DB">
                    <w:rPr>
                      <w:rFonts w:ascii="Times New Roman" w:hAnsi="Times New Roman"/>
                      <w:sz w:val="28"/>
                      <w:szCs w:val="28"/>
                    </w:rPr>
                    <w:t>с. Волчий Враг</w:t>
                  </w:r>
                </w:p>
              </w:tc>
            </w:tr>
          </w:tbl>
          <w:p w:rsidR="00BA5AD3" w:rsidRPr="00B772F3" w:rsidRDefault="00BA5AD3" w:rsidP="00B772F3">
            <w:pPr>
              <w:pStyle w:val="Heading3"/>
              <w:spacing w:before="0" w:line="240" w:lineRule="auto"/>
              <w:jc w:val="center"/>
              <w:rPr>
                <w:rFonts w:ascii="Times New Roman" w:hAnsi="Times New Roman"/>
                <w:sz w:val="28"/>
                <w:szCs w:val="28"/>
              </w:rPr>
            </w:pPr>
          </w:p>
        </w:tc>
      </w:tr>
    </w:tbl>
    <w:p w:rsidR="00BA5AD3" w:rsidRPr="00D441E2" w:rsidRDefault="00BA5AD3" w:rsidP="002E0A75">
      <w:pPr>
        <w:ind w:firstLine="709"/>
        <w:jc w:val="center"/>
        <w:rPr>
          <w:rFonts w:ascii="Times New Roman" w:hAnsi="Times New Roman"/>
          <w:b/>
          <w:sz w:val="28"/>
          <w:szCs w:val="28"/>
        </w:rPr>
      </w:pPr>
      <w:r w:rsidRPr="00D441E2">
        <w:rPr>
          <w:rFonts w:ascii="Times New Roman" w:hAnsi="Times New Roman"/>
          <w:sz w:val="28"/>
          <w:szCs w:val="28"/>
        </w:rPr>
        <w:t xml:space="preserve"> </w:t>
      </w:r>
      <w:r w:rsidRPr="00D441E2">
        <w:rPr>
          <w:rFonts w:ascii="Times New Roman" w:hAnsi="Times New Roman"/>
          <w:b/>
          <w:sz w:val="28"/>
          <w:szCs w:val="28"/>
        </w:rPr>
        <w:t xml:space="preserve">Об утверждении Перечня видов муниципального контроля и органов местного самоуправления </w:t>
      </w:r>
      <w:r>
        <w:rPr>
          <w:rFonts w:ascii="Times New Roman" w:hAnsi="Times New Roman"/>
          <w:b/>
          <w:sz w:val="28"/>
          <w:szCs w:val="28"/>
        </w:rPr>
        <w:t>Волче-Вражского</w:t>
      </w:r>
      <w:r w:rsidRPr="00D441E2">
        <w:rPr>
          <w:rFonts w:ascii="Times New Roman" w:hAnsi="Times New Roman"/>
          <w:b/>
          <w:sz w:val="28"/>
          <w:szCs w:val="28"/>
        </w:rPr>
        <w:t xml:space="preserve"> сельсовета Тамалинского района Пензенской области</w:t>
      </w:r>
      <w:r w:rsidRPr="00D441E2">
        <w:rPr>
          <w:rFonts w:ascii="Times New Roman" w:hAnsi="Times New Roman"/>
          <w:sz w:val="28"/>
          <w:szCs w:val="28"/>
        </w:rPr>
        <w:t xml:space="preserve">, </w:t>
      </w:r>
      <w:r w:rsidRPr="00D441E2">
        <w:rPr>
          <w:rFonts w:ascii="Times New Roman" w:hAnsi="Times New Roman"/>
          <w:b/>
          <w:sz w:val="28"/>
          <w:szCs w:val="28"/>
        </w:rPr>
        <w:t>уполномоченных</w:t>
      </w:r>
      <w:r w:rsidRPr="00E446B3">
        <w:rPr>
          <w:b/>
          <w:sz w:val="28"/>
          <w:szCs w:val="28"/>
        </w:rPr>
        <w:t xml:space="preserve"> на </w:t>
      </w:r>
      <w:r w:rsidRPr="00D441E2">
        <w:rPr>
          <w:rFonts w:ascii="Times New Roman" w:hAnsi="Times New Roman"/>
          <w:b/>
          <w:sz w:val="28"/>
          <w:szCs w:val="28"/>
        </w:rPr>
        <w:t>их осуществление</w:t>
      </w:r>
    </w:p>
    <w:p w:rsidR="00BA5AD3" w:rsidRPr="00D441E2" w:rsidRDefault="00BA5AD3" w:rsidP="002E0A75">
      <w:pPr>
        <w:autoSpaceDE w:val="0"/>
        <w:autoSpaceDN w:val="0"/>
        <w:adjustRightInd w:val="0"/>
        <w:spacing w:before="120"/>
        <w:ind w:firstLine="709"/>
        <w:jc w:val="both"/>
        <w:rPr>
          <w:rFonts w:ascii="Times New Roman" w:hAnsi="Times New Roman"/>
          <w:sz w:val="28"/>
          <w:szCs w:val="28"/>
        </w:rPr>
      </w:pPr>
      <w:r w:rsidRPr="00D441E2">
        <w:rPr>
          <w:rFonts w:ascii="Times New Roman" w:hAnsi="Times New Roman"/>
          <w:sz w:val="28"/>
          <w:szCs w:val="28"/>
        </w:rPr>
        <w:t>В соответствии со статьей 6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D441E2">
        <w:rPr>
          <w:rFonts w:ascii="Times New Roman" w:hAnsi="Times New Roman"/>
          <w:bCs/>
          <w:sz w:val="28"/>
          <w:szCs w:val="28"/>
        </w:rPr>
        <w:t xml:space="preserve">, руководствуясь </w:t>
      </w:r>
      <w:r w:rsidRPr="00D441E2">
        <w:rPr>
          <w:rFonts w:ascii="Times New Roman" w:hAnsi="Times New Roman"/>
          <w:sz w:val="28"/>
          <w:szCs w:val="28"/>
        </w:rPr>
        <w:t xml:space="preserve">Уставом </w:t>
      </w:r>
      <w:r>
        <w:rPr>
          <w:rFonts w:ascii="Times New Roman" w:hAnsi="Times New Roman"/>
          <w:sz w:val="28"/>
          <w:szCs w:val="28"/>
        </w:rPr>
        <w:t>Волче-Вражского</w:t>
      </w:r>
      <w:r w:rsidRPr="00D441E2">
        <w:rPr>
          <w:rFonts w:ascii="Times New Roman" w:hAnsi="Times New Roman"/>
          <w:sz w:val="28"/>
          <w:szCs w:val="28"/>
        </w:rPr>
        <w:t xml:space="preserve"> сельсовета Тамалинского района Пензенской области, </w:t>
      </w:r>
    </w:p>
    <w:p w:rsidR="00BA5AD3" w:rsidRPr="00D441E2" w:rsidRDefault="00BA5AD3" w:rsidP="002E0A75">
      <w:pPr>
        <w:spacing w:before="120"/>
        <w:ind w:firstLine="544"/>
        <w:jc w:val="center"/>
        <w:rPr>
          <w:rFonts w:ascii="Times New Roman" w:hAnsi="Times New Roman"/>
          <w:i/>
          <w:sz w:val="28"/>
          <w:szCs w:val="28"/>
        </w:rPr>
      </w:pPr>
      <w:r w:rsidRPr="00D441E2">
        <w:rPr>
          <w:rFonts w:ascii="Times New Roman" w:hAnsi="Times New Roman"/>
          <w:sz w:val="28"/>
          <w:szCs w:val="28"/>
        </w:rPr>
        <w:t xml:space="preserve">администрация </w:t>
      </w:r>
      <w:r>
        <w:rPr>
          <w:rFonts w:ascii="Times New Roman" w:hAnsi="Times New Roman"/>
          <w:sz w:val="28"/>
          <w:szCs w:val="28"/>
        </w:rPr>
        <w:t>Волче-Вражского</w:t>
      </w:r>
      <w:r w:rsidRPr="00D441E2">
        <w:rPr>
          <w:rFonts w:ascii="Times New Roman" w:hAnsi="Times New Roman"/>
          <w:sz w:val="28"/>
          <w:szCs w:val="28"/>
        </w:rPr>
        <w:t xml:space="preserve"> сельсовета Тамалинского района постановляет:</w:t>
      </w:r>
    </w:p>
    <w:p w:rsidR="00BA5AD3" w:rsidRPr="00D441E2" w:rsidRDefault="00BA5AD3" w:rsidP="00D441E2">
      <w:pPr>
        <w:autoSpaceDE w:val="0"/>
        <w:autoSpaceDN w:val="0"/>
        <w:adjustRightInd w:val="0"/>
        <w:spacing w:after="0"/>
        <w:ind w:firstLine="709"/>
        <w:jc w:val="both"/>
        <w:rPr>
          <w:rFonts w:ascii="Times New Roman" w:hAnsi="Times New Roman"/>
          <w:sz w:val="28"/>
          <w:szCs w:val="28"/>
        </w:rPr>
      </w:pPr>
      <w:r w:rsidRPr="00D441E2">
        <w:rPr>
          <w:rFonts w:ascii="Times New Roman" w:hAnsi="Times New Roman"/>
          <w:sz w:val="28"/>
          <w:szCs w:val="28"/>
        </w:rPr>
        <w:t xml:space="preserve">1. Утвердить прилагаемый Перечень видов муниципального контроля и органов местного самоуправления </w:t>
      </w:r>
      <w:r>
        <w:rPr>
          <w:rFonts w:ascii="Times New Roman" w:hAnsi="Times New Roman"/>
          <w:sz w:val="28"/>
          <w:szCs w:val="28"/>
        </w:rPr>
        <w:t>Волче-Вражского</w:t>
      </w:r>
      <w:r w:rsidRPr="00D441E2">
        <w:rPr>
          <w:rFonts w:ascii="Times New Roman" w:hAnsi="Times New Roman"/>
          <w:sz w:val="28"/>
          <w:szCs w:val="28"/>
        </w:rPr>
        <w:t xml:space="preserve"> сельсовета Тамалинского района Пензенской области, уполномоченных на их осуществление.</w:t>
      </w:r>
    </w:p>
    <w:p w:rsidR="00BA5AD3" w:rsidRPr="00D441E2" w:rsidRDefault="00BA5AD3" w:rsidP="00D441E2">
      <w:pPr>
        <w:pStyle w:val="BodyText"/>
        <w:tabs>
          <w:tab w:val="left" w:pos="851"/>
        </w:tabs>
        <w:spacing w:after="0"/>
        <w:ind w:firstLine="709"/>
        <w:jc w:val="both"/>
        <w:rPr>
          <w:i/>
          <w:sz w:val="28"/>
          <w:szCs w:val="28"/>
        </w:rPr>
      </w:pPr>
      <w:r w:rsidRPr="00D441E2">
        <w:rPr>
          <w:sz w:val="28"/>
          <w:szCs w:val="28"/>
        </w:rPr>
        <w:t>2. Опубликовать настоящее постановление в информационн</w:t>
      </w:r>
      <w:r>
        <w:rPr>
          <w:sz w:val="28"/>
          <w:szCs w:val="28"/>
        </w:rPr>
        <w:t>ом бюллетене «Сельский вестник</w:t>
      </w:r>
      <w:r w:rsidRPr="00D441E2">
        <w:rPr>
          <w:sz w:val="28"/>
          <w:szCs w:val="28"/>
        </w:rPr>
        <w:t xml:space="preserve">» и разместить  на  официальном  сайте   </w:t>
      </w:r>
      <w:r>
        <w:rPr>
          <w:sz w:val="28"/>
          <w:szCs w:val="28"/>
        </w:rPr>
        <w:t>администрации  Волче-Вражского</w:t>
      </w:r>
      <w:r w:rsidRPr="00D441E2">
        <w:rPr>
          <w:sz w:val="28"/>
          <w:szCs w:val="28"/>
        </w:rPr>
        <w:t xml:space="preserve"> сельсовета Тамалинского района Пензенской области.</w:t>
      </w:r>
    </w:p>
    <w:p w:rsidR="00BA5AD3" w:rsidRPr="00D441E2" w:rsidRDefault="00BA5AD3" w:rsidP="002E0A75">
      <w:pPr>
        <w:pStyle w:val="BodyText"/>
        <w:tabs>
          <w:tab w:val="left" w:pos="851"/>
        </w:tabs>
        <w:spacing w:after="0"/>
        <w:ind w:firstLine="709"/>
        <w:jc w:val="both"/>
        <w:rPr>
          <w:sz w:val="28"/>
          <w:szCs w:val="28"/>
        </w:rPr>
      </w:pPr>
      <w:r w:rsidRPr="00D441E2">
        <w:rPr>
          <w:sz w:val="28"/>
          <w:szCs w:val="28"/>
        </w:rPr>
        <w:t>3. Настоящее постановление вступает в силу на следующий день после дня его официального опубликования.</w:t>
      </w:r>
    </w:p>
    <w:p w:rsidR="00BA5AD3" w:rsidRPr="00D441E2" w:rsidRDefault="00BA5AD3" w:rsidP="00D441E2">
      <w:pPr>
        <w:pStyle w:val="ConsPlusNormal"/>
        <w:ind w:firstLine="540"/>
        <w:jc w:val="both"/>
        <w:rPr>
          <w:rFonts w:ascii="Times New Roman" w:hAnsi="Times New Roman" w:cs="Times New Roman"/>
          <w:sz w:val="28"/>
          <w:szCs w:val="28"/>
        </w:rPr>
      </w:pPr>
      <w:r w:rsidRPr="00D441E2">
        <w:rPr>
          <w:rFonts w:ascii="Times New Roman" w:hAnsi="Times New Roman" w:cs="Times New Roman"/>
          <w:sz w:val="28"/>
          <w:szCs w:val="28"/>
        </w:rPr>
        <w:t>4. Контроль за исполнением настоящего постановления возложить на Г</w:t>
      </w:r>
      <w:r>
        <w:rPr>
          <w:rFonts w:ascii="Times New Roman" w:hAnsi="Times New Roman" w:cs="Times New Roman"/>
          <w:sz w:val="28"/>
          <w:szCs w:val="28"/>
        </w:rPr>
        <w:t>лаву администрации  Волче-Вражского</w:t>
      </w:r>
      <w:r w:rsidRPr="00D441E2">
        <w:rPr>
          <w:rFonts w:ascii="Times New Roman" w:hAnsi="Times New Roman" w:cs="Times New Roman"/>
          <w:sz w:val="28"/>
          <w:szCs w:val="28"/>
        </w:rPr>
        <w:t xml:space="preserve"> сельсовета Тамалинского района Пензенской области.       </w:t>
      </w:r>
    </w:p>
    <w:p w:rsidR="00BA5AD3" w:rsidRPr="00D441E2" w:rsidRDefault="00BA5AD3" w:rsidP="00D441E2">
      <w:pPr>
        <w:pStyle w:val="ConsPlusNormal"/>
        <w:rPr>
          <w:rFonts w:ascii="Times New Roman" w:hAnsi="Times New Roman" w:cs="Times New Roman"/>
          <w:sz w:val="28"/>
          <w:szCs w:val="28"/>
        </w:rPr>
      </w:pPr>
    </w:p>
    <w:p w:rsidR="00BA5AD3" w:rsidRPr="00D441E2" w:rsidRDefault="00BA5AD3" w:rsidP="00D441E2">
      <w:pPr>
        <w:rPr>
          <w:rFonts w:ascii="Times New Roman" w:hAnsi="Times New Roman"/>
          <w:sz w:val="28"/>
          <w:szCs w:val="28"/>
        </w:rPr>
      </w:pPr>
      <w:r w:rsidRPr="00D441E2">
        <w:rPr>
          <w:rFonts w:ascii="Times New Roman" w:hAnsi="Times New Roman"/>
          <w:sz w:val="28"/>
          <w:szCs w:val="28"/>
        </w:rPr>
        <w:t xml:space="preserve">Глава администрации </w:t>
      </w:r>
    </w:p>
    <w:p w:rsidR="00BA5AD3" w:rsidRPr="00D441E2" w:rsidRDefault="00BA5AD3" w:rsidP="00D441E2">
      <w:pPr>
        <w:rPr>
          <w:rFonts w:ascii="Times New Roman" w:hAnsi="Times New Roman"/>
          <w:sz w:val="28"/>
          <w:szCs w:val="28"/>
        </w:rPr>
      </w:pPr>
      <w:r>
        <w:rPr>
          <w:rFonts w:ascii="Times New Roman" w:hAnsi="Times New Roman"/>
          <w:sz w:val="28"/>
          <w:szCs w:val="28"/>
        </w:rPr>
        <w:t xml:space="preserve">Волче-Вражского </w:t>
      </w:r>
      <w:r w:rsidRPr="00D441E2">
        <w:rPr>
          <w:rFonts w:ascii="Times New Roman" w:hAnsi="Times New Roman"/>
          <w:sz w:val="28"/>
          <w:szCs w:val="28"/>
        </w:rPr>
        <w:t xml:space="preserve"> сельсовета </w:t>
      </w:r>
      <w:r>
        <w:rPr>
          <w:rFonts w:ascii="Times New Roman" w:hAnsi="Times New Roman"/>
          <w:sz w:val="28"/>
          <w:szCs w:val="28"/>
        </w:rPr>
        <w:t xml:space="preserve">                                                               С.А.Бушков</w:t>
      </w:r>
    </w:p>
    <w:p w:rsidR="00BA5AD3" w:rsidRDefault="00BA5AD3" w:rsidP="00D441E2">
      <w:pPr>
        <w:pStyle w:val="BodyText"/>
        <w:tabs>
          <w:tab w:val="left" w:pos="851"/>
        </w:tabs>
        <w:spacing w:after="0"/>
        <w:ind w:firstLine="709"/>
        <w:jc w:val="both"/>
        <w:rPr>
          <w:sz w:val="28"/>
          <w:szCs w:val="28"/>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6"/>
          <w:szCs w:val="26"/>
        </w:rPr>
      </w:pPr>
    </w:p>
    <w:p w:rsidR="00BA5AD3" w:rsidRDefault="00BA5AD3" w:rsidP="002E0A75">
      <w:pPr>
        <w:jc w:val="right"/>
        <w:rPr>
          <w:sz w:val="28"/>
          <w:szCs w:val="28"/>
        </w:rPr>
        <w:sectPr w:rsidR="00BA5AD3" w:rsidSect="006D1F0D">
          <w:footerReference w:type="even" r:id="rId7"/>
          <w:footnotePr>
            <w:pos w:val="beneathText"/>
          </w:footnotePr>
          <w:pgSz w:w="11905" w:h="16837"/>
          <w:pgMar w:top="1134" w:right="1077" w:bottom="624" w:left="1191" w:header="720" w:footer="720" w:gutter="0"/>
          <w:cols w:space="720"/>
          <w:docGrid w:linePitch="360"/>
        </w:sectPr>
      </w:pPr>
    </w:p>
    <w:p w:rsidR="00BA5AD3" w:rsidRPr="002E0A75" w:rsidRDefault="00BA5AD3" w:rsidP="00D441E2">
      <w:pPr>
        <w:spacing w:after="0"/>
        <w:jc w:val="right"/>
        <w:rPr>
          <w:rFonts w:ascii="Times New Roman" w:hAnsi="Times New Roman"/>
          <w:sz w:val="28"/>
          <w:szCs w:val="28"/>
        </w:rPr>
      </w:pPr>
      <w:r w:rsidRPr="002E0A75">
        <w:rPr>
          <w:rFonts w:ascii="Times New Roman" w:hAnsi="Times New Roman"/>
          <w:sz w:val="28"/>
          <w:szCs w:val="28"/>
        </w:rPr>
        <w:t xml:space="preserve">Утвержден </w:t>
      </w:r>
    </w:p>
    <w:p w:rsidR="00BA5AD3" w:rsidRPr="002E0A75" w:rsidRDefault="00BA5AD3" w:rsidP="00D441E2">
      <w:pPr>
        <w:pStyle w:val="BodyText"/>
        <w:spacing w:after="0"/>
        <w:ind w:firstLine="709"/>
        <w:jc w:val="right"/>
        <w:rPr>
          <w:sz w:val="28"/>
          <w:szCs w:val="28"/>
        </w:rPr>
      </w:pPr>
      <w:r w:rsidRPr="002E0A75">
        <w:rPr>
          <w:sz w:val="28"/>
          <w:szCs w:val="28"/>
        </w:rPr>
        <w:t>постановлением администрации</w:t>
      </w:r>
    </w:p>
    <w:p w:rsidR="00BA5AD3" w:rsidRPr="00D441E2" w:rsidRDefault="00BA5AD3" w:rsidP="00D441E2">
      <w:pPr>
        <w:pStyle w:val="ConsPlusNormal"/>
        <w:jc w:val="right"/>
        <w:rPr>
          <w:rFonts w:ascii="Times New Roman" w:hAnsi="Times New Roman" w:cs="Times New Roman"/>
          <w:sz w:val="28"/>
          <w:szCs w:val="28"/>
        </w:rPr>
      </w:pPr>
      <w:r>
        <w:rPr>
          <w:rFonts w:ascii="Times New Roman" w:hAnsi="Times New Roman" w:cs="Times New Roman"/>
          <w:sz w:val="28"/>
          <w:szCs w:val="28"/>
        </w:rPr>
        <w:t>Волче-Вражского</w:t>
      </w:r>
      <w:r w:rsidRPr="00D441E2">
        <w:rPr>
          <w:rFonts w:ascii="Times New Roman" w:hAnsi="Times New Roman" w:cs="Times New Roman"/>
          <w:sz w:val="28"/>
          <w:szCs w:val="28"/>
        </w:rPr>
        <w:t xml:space="preserve"> сельсовета</w:t>
      </w:r>
    </w:p>
    <w:p w:rsidR="00BA5AD3" w:rsidRDefault="00BA5AD3" w:rsidP="00D441E2">
      <w:pPr>
        <w:pStyle w:val="ConsPlusNormal"/>
        <w:jc w:val="right"/>
        <w:rPr>
          <w:rFonts w:ascii="Times New Roman" w:hAnsi="Times New Roman" w:cs="Times New Roman"/>
          <w:sz w:val="28"/>
          <w:szCs w:val="28"/>
        </w:rPr>
      </w:pPr>
      <w:r w:rsidRPr="00D441E2">
        <w:rPr>
          <w:rFonts w:ascii="Times New Roman" w:hAnsi="Times New Roman" w:cs="Times New Roman"/>
          <w:sz w:val="28"/>
          <w:szCs w:val="28"/>
        </w:rPr>
        <w:t>Тамалинского района</w:t>
      </w:r>
    </w:p>
    <w:p w:rsidR="00BA5AD3" w:rsidRPr="00D441E2" w:rsidRDefault="00BA5AD3" w:rsidP="00D441E2">
      <w:pPr>
        <w:pStyle w:val="ConsPlusNormal"/>
        <w:jc w:val="right"/>
        <w:rPr>
          <w:rFonts w:ascii="Times New Roman" w:hAnsi="Times New Roman" w:cs="Times New Roman"/>
          <w:sz w:val="28"/>
          <w:szCs w:val="28"/>
        </w:rPr>
      </w:pPr>
    </w:p>
    <w:tbl>
      <w:tblPr>
        <w:tblW w:w="0" w:type="auto"/>
        <w:jc w:val="right"/>
        <w:tblInd w:w="-167" w:type="dxa"/>
        <w:tblLayout w:type="fixed"/>
        <w:tblCellMar>
          <w:left w:w="0" w:type="dxa"/>
          <w:right w:w="0" w:type="dxa"/>
        </w:tblCellMar>
        <w:tblLook w:val="0000"/>
      </w:tblPr>
      <w:tblGrid>
        <w:gridCol w:w="451"/>
        <w:gridCol w:w="2835"/>
        <w:gridCol w:w="397"/>
        <w:gridCol w:w="1134"/>
      </w:tblGrid>
      <w:tr w:rsidR="00BA5AD3" w:rsidRPr="00BD42DB" w:rsidTr="00100BCB">
        <w:trPr>
          <w:jc w:val="right"/>
        </w:trPr>
        <w:tc>
          <w:tcPr>
            <w:tcW w:w="451" w:type="dxa"/>
            <w:vAlign w:val="bottom"/>
          </w:tcPr>
          <w:p w:rsidR="00BA5AD3" w:rsidRPr="00BD42DB" w:rsidRDefault="00BA5AD3" w:rsidP="00100BCB">
            <w:pPr>
              <w:rPr>
                <w:rFonts w:ascii="Times New Roman" w:hAnsi="Times New Roman"/>
                <w:sz w:val="28"/>
                <w:szCs w:val="28"/>
              </w:rPr>
            </w:pPr>
            <w:r w:rsidRPr="00BD42DB">
              <w:rPr>
                <w:rFonts w:ascii="Times New Roman" w:hAnsi="Times New Roman"/>
                <w:sz w:val="28"/>
                <w:szCs w:val="28"/>
              </w:rPr>
              <w:t>от</w:t>
            </w:r>
          </w:p>
        </w:tc>
        <w:tc>
          <w:tcPr>
            <w:tcW w:w="2835" w:type="dxa"/>
            <w:tcBorders>
              <w:top w:val="nil"/>
              <w:left w:val="nil"/>
              <w:bottom w:val="single" w:sz="6" w:space="0" w:color="auto"/>
              <w:right w:val="nil"/>
            </w:tcBorders>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14.08.2017 г.</w:t>
            </w:r>
          </w:p>
        </w:tc>
        <w:tc>
          <w:tcPr>
            <w:tcW w:w="397" w:type="dxa"/>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 xml:space="preserve">№  </w:t>
            </w:r>
          </w:p>
        </w:tc>
        <w:tc>
          <w:tcPr>
            <w:tcW w:w="1134" w:type="dxa"/>
            <w:tcBorders>
              <w:top w:val="nil"/>
              <w:left w:val="nil"/>
              <w:bottom w:val="single" w:sz="6" w:space="0" w:color="auto"/>
              <w:right w:val="nil"/>
            </w:tcBorders>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39-п</w:t>
            </w:r>
            <w:bookmarkStart w:id="0" w:name="_GoBack"/>
            <w:bookmarkEnd w:id="0"/>
          </w:p>
        </w:tc>
      </w:tr>
    </w:tbl>
    <w:p w:rsidR="00BA5AD3" w:rsidRPr="002E0A75" w:rsidRDefault="00BA5AD3" w:rsidP="002E0A75">
      <w:pPr>
        <w:pStyle w:val="BodyText"/>
        <w:spacing w:after="0"/>
        <w:ind w:firstLine="709"/>
        <w:jc w:val="right"/>
        <w:rPr>
          <w:i/>
          <w:sz w:val="28"/>
          <w:szCs w:val="28"/>
        </w:rPr>
      </w:pPr>
    </w:p>
    <w:p w:rsidR="00BA5AD3" w:rsidRPr="002E0A75" w:rsidRDefault="00BA5AD3" w:rsidP="002E0A75">
      <w:pPr>
        <w:ind w:firstLine="709"/>
        <w:jc w:val="center"/>
        <w:rPr>
          <w:rFonts w:ascii="Times New Roman" w:hAnsi="Times New Roman"/>
          <w:b/>
          <w:sz w:val="28"/>
          <w:szCs w:val="28"/>
        </w:rPr>
      </w:pPr>
      <w:r w:rsidRPr="002E0A75">
        <w:rPr>
          <w:rFonts w:ascii="Times New Roman" w:hAnsi="Times New Roman"/>
          <w:b/>
          <w:sz w:val="28"/>
          <w:szCs w:val="28"/>
        </w:rPr>
        <w:t>Перечень</w:t>
      </w:r>
    </w:p>
    <w:p w:rsidR="00BA5AD3" w:rsidRPr="002E0A75" w:rsidRDefault="00BA5AD3" w:rsidP="002E0A75">
      <w:pPr>
        <w:ind w:firstLine="709"/>
        <w:jc w:val="center"/>
        <w:rPr>
          <w:rFonts w:ascii="Times New Roman" w:hAnsi="Times New Roman"/>
          <w:b/>
          <w:sz w:val="28"/>
          <w:szCs w:val="28"/>
        </w:rPr>
      </w:pPr>
      <w:r w:rsidRPr="002E0A75">
        <w:rPr>
          <w:rFonts w:ascii="Times New Roman" w:hAnsi="Times New Roman"/>
          <w:b/>
          <w:sz w:val="28"/>
          <w:szCs w:val="28"/>
        </w:rPr>
        <w:t xml:space="preserve"> видов муниципального контроля и органов местного </w:t>
      </w:r>
      <w:r w:rsidRPr="00D441E2">
        <w:rPr>
          <w:rFonts w:ascii="Times New Roman" w:hAnsi="Times New Roman"/>
          <w:b/>
          <w:sz w:val="28"/>
          <w:szCs w:val="28"/>
        </w:rPr>
        <w:t xml:space="preserve">самоуправления </w:t>
      </w:r>
      <w:r>
        <w:rPr>
          <w:rFonts w:ascii="Times New Roman" w:hAnsi="Times New Roman"/>
          <w:b/>
          <w:sz w:val="28"/>
          <w:szCs w:val="28"/>
        </w:rPr>
        <w:t>Волче-Вражского</w:t>
      </w:r>
      <w:r w:rsidRPr="00D441E2">
        <w:rPr>
          <w:rFonts w:ascii="Times New Roman" w:hAnsi="Times New Roman"/>
          <w:b/>
          <w:sz w:val="28"/>
          <w:szCs w:val="28"/>
        </w:rPr>
        <w:t xml:space="preserve"> сельсовета Тамалинского района Пензенской области, уполномоченных на их осуществление</w:t>
      </w:r>
      <w:r w:rsidRPr="002E0A75">
        <w:rPr>
          <w:rFonts w:ascii="Times New Roman" w:hAnsi="Times New Roman"/>
          <w:sz w:val="28"/>
          <w:szCs w:val="28"/>
        </w:rPr>
        <w:t xml:space="preserve">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2349"/>
        <w:gridCol w:w="6521"/>
        <w:gridCol w:w="2693"/>
        <w:gridCol w:w="2977"/>
      </w:tblGrid>
      <w:tr w:rsidR="00BA5AD3" w:rsidRPr="00BD42DB" w:rsidTr="00100BCB">
        <w:tc>
          <w:tcPr>
            <w:tcW w:w="594" w:type="dxa"/>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 п/п</w:t>
            </w:r>
          </w:p>
        </w:tc>
        <w:tc>
          <w:tcPr>
            <w:tcW w:w="2349" w:type="dxa"/>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Наименование вида муниципального контроля*</w:t>
            </w:r>
          </w:p>
        </w:tc>
        <w:tc>
          <w:tcPr>
            <w:tcW w:w="6521" w:type="dxa"/>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Наименование и реквизиты нормативных правовых актов, регламентирующих осуществление вида муниципального контроля</w:t>
            </w:r>
          </w:p>
        </w:tc>
        <w:tc>
          <w:tcPr>
            <w:tcW w:w="2693" w:type="dxa"/>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Орган местного самоуправления, уполномоченный на осуществление муниципального контроля**</w:t>
            </w:r>
          </w:p>
        </w:tc>
        <w:tc>
          <w:tcPr>
            <w:tcW w:w="2977" w:type="dxa"/>
          </w:tcPr>
          <w:p w:rsidR="00BA5AD3" w:rsidRPr="00BD42DB" w:rsidRDefault="00BA5AD3" w:rsidP="00100BCB">
            <w:pPr>
              <w:jc w:val="center"/>
              <w:rPr>
                <w:rFonts w:ascii="Times New Roman" w:hAnsi="Times New Roman"/>
                <w:sz w:val="28"/>
                <w:szCs w:val="28"/>
              </w:rPr>
            </w:pPr>
            <w:r w:rsidRPr="00BD42DB">
              <w:rPr>
                <w:rFonts w:ascii="Times New Roman" w:hAnsi="Times New Roman"/>
                <w:sz w:val="28"/>
                <w:szCs w:val="28"/>
              </w:rPr>
              <w:t>Сфера деятельности юридического лица (индивидуального предпринимателя), в отношении которого осуществляется муниципальный контроль</w:t>
            </w:r>
          </w:p>
        </w:tc>
      </w:tr>
      <w:tr w:rsidR="00BA5AD3" w:rsidRPr="00BD42DB" w:rsidTr="00100BCB">
        <w:tc>
          <w:tcPr>
            <w:tcW w:w="594" w:type="dxa"/>
          </w:tcPr>
          <w:p w:rsidR="00BA5AD3" w:rsidRPr="00BD42DB" w:rsidRDefault="00BA5AD3" w:rsidP="00100BCB">
            <w:pPr>
              <w:jc w:val="both"/>
              <w:rPr>
                <w:rFonts w:ascii="Times New Roman" w:hAnsi="Times New Roman"/>
                <w:sz w:val="28"/>
                <w:szCs w:val="28"/>
              </w:rPr>
            </w:pPr>
            <w:r w:rsidRPr="00BD42DB">
              <w:rPr>
                <w:rFonts w:ascii="Times New Roman" w:hAnsi="Times New Roman"/>
                <w:sz w:val="28"/>
                <w:szCs w:val="28"/>
              </w:rPr>
              <w:t>1.</w:t>
            </w:r>
          </w:p>
        </w:tc>
        <w:tc>
          <w:tcPr>
            <w:tcW w:w="2349" w:type="dxa"/>
          </w:tcPr>
          <w:p w:rsidR="00BA5AD3" w:rsidRPr="00BD42DB" w:rsidRDefault="00BA5AD3" w:rsidP="00100BCB">
            <w:pPr>
              <w:jc w:val="both"/>
              <w:rPr>
                <w:rFonts w:ascii="Times New Roman" w:hAnsi="Times New Roman"/>
                <w:sz w:val="28"/>
                <w:szCs w:val="28"/>
              </w:rPr>
            </w:pPr>
            <w:r w:rsidRPr="00BD42DB">
              <w:rPr>
                <w:rFonts w:ascii="Times New Roman" w:hAnsi="Times New Roman"/>
                <w:sz w:val="28"/>
                <w:szCs w:val="28"/>
              </w:rPr>
              <w:t xml:space="preserve">Муниципальный контроль </w:t>
            </w:r>
            <w:r w:rsidRPr="002E0A75">
              <w:rPr>
                <w:rFonts w:ascii="Times New Roman" w:hAnsi="Times New Roman"/>
                <w:sz w:val="28"/>
                <w:szCs w:val="28"/>
              </w:rPr>
              <w:t>за сохранностью автомобильных дорог местного значения в границах населенных пунктов поселения</w:t>
            </w:r>
          </w:p>
        </w:tc>
        <w:tc>
          <w:tcPr>
            <w:tcW w:w="6521" w:type="dxa"/>
          </w:tcPr>
          <w:p w:rsidR="00BA5AD3" w:rsidRPr="00BD42DB" w:rsidRDefault="00BA5AD3" w:rsidP="00100BCB">
            <w:pPr>
              <w:ind w:firstLine="284"/>
              <w:jc w:val="both"/>
              <w:rPr>
                <w:rFonts w:ascii="Times New Roman" w:hAnsi="Times New Roman"/>
                <w:sz w:val="28"/>
                <w:szCs w:val="28"/>
              </w:rPr>
            </w:pPr>
            <w:r w:rsidRPr="00BD42DB">
              <w:rPr>
                <w:rFonts w:ascii="Times New Roman" w:hAnsi="Times New Roman"/>
                <w:sz w:val="28"/>
                <w:szCs w:val="28"/>
              </w:rPr>
              <w:t>часть 1 статьи 13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A5AD3" w:rsidRPr="00BD42DB" w:rsidRDefault="00BA5AD3" w:rsidP="00100BCB">
            <w:pPr>
              <w:ind w:firstLine="284"/>
              <w:jc w:val="both"/>
              <w:rPr>
                <w:rFonts w:ascii="Times New Roman" w:hAnsi="Times New Roman"/>
                <w:sz w:val="28"/>
                <w:szCs w:val="28"/>
              </w:rPr>
            </w:pPr>
            <w:r w:rsidRPr="00BD42DB">
              <w:rPr>
                <w:rFonts w:ascii="Times New Roman" w:hAnsi="Times New Roman"/>
                <w:sz w:val="28"/>
                <w:szCs w:val="28"/>
              </w:rPr>
              <w:t xml:space="preserve">пункт 5 части 1, часть 3 статьи 14 Федерального закона № 131-ФЗ </w:t>
            </w:r>
          </w:p>
        </w:tc>
        <w:tc>
          <w:tcPr>
            <w:tcW w:w="2693" w:type="dxa"/>
          </w:tcPr>
          <w:p w:rsidR="00BA5AD3" w:rsidRPr="00BD42DB" w:rsidRDefault="00BA5AD3" w:rsidP="00100BCB">
            <w:pPr>
              <w:jc w:val="both"/>
              <w:rPr>
                <w:rFonts w:ascii="Times New Roman" w:hAnsi="Times New Roman"/>
                <w:i/>
                <w:kern w:val="2"/>
                <w:sz w:val="28"/>
                <w:szCs w:val="28"/>
              </w:rPr>
            </w:pPr>
            <w:r w:rsidRPr="00BD42DB">
              <w:rPr>
                <w:rFonts w:ascii="Times New Roman" w:hAnsi="Times New Roman"/>
                <w:sz w:val="28"/>
                <w:szCs w:val="28"/>
              </w:rPr>
              <w:t>Администрация Волче-Вражского сельсовета Тамалинского района Пензенской области</w:t>
            </w:r>
          </w:p>
        </w:tc>
        <w:tc>
          <w:tcPr>
            <w:tcW w:w="2977" w:type="dxa"/>
          </w:tcPr>
          <w:p w:rsidR="00BA5AD3" w:rsidRPr="00BD42DB" w:rsidRDefault="00BA5AD3" w:rsidP="00100BCB">
            <w:pPr>
              <w:jc w:val="both"/>
              <w:rPr>
                <w:rFonts w:ascii="Times New Roman" w:hAnsi="Times New Roman"/>
                <w:sz w:val="28"/>
                <w:szCs w:val="28"/>
              </w:rPr>
            </w:pPr>
            <w:r w:rsidRPr="002E0A75">
              <w:rPr>
                <w:rFonts w:ascii="Times New Roman" w:hAnsi="Times New Roman"/>
                <w:sz w:val="28"/>
                <w:szCs w:val="28"/>
              </w:rPr>
              <w:t>Деятельность, осуществляемая физическими и юридическими лицами в области использования автомобильных дорог местного значения</w:t>
            </w:r>
          </w:p>
        </w:tc>
      </w:tr>
      <w:tr w:rsidR="00BA5AD3" w:rsidRPr="00BD42DB" w:rsidTr="00100BCB">
        <w:tc>
          <w:tcPr>
            <w:tcW w:w="594" w:type="dxa"/>
          </w:tcPr>
          <w:p w:rsidR="00BA5AD3" w:rsidRPr="00BD42DB" w:rsidRDefault="00BA5AD3" w:rsidP="00100BCB">
            <w:pPr>
              <w:jc w:val="both"/>
              <w:rPr>
                <w:rFonts w:ascii="Times New Roman" w:hAnsi="Times New Roman"/>
                <w:sz w:val="28"/>
                <w:szCs w:val="28"/>
              </w:rPr>
            </w:pPr>
            <w:r w:rsidRPr="00BD42DB">
              <w:rPr>
                <w:rFonts w:ascii="Times New Roman" w:hAnsi="Times New Roman"/>
                <w:sz w:val="28"/>
                <w:szCs w:val="28"/>
              </w:rPr>
              <w:t>2.</w:t>
            </w:r>
          </w:p>
        </w:tc>
        <w:tc>
          <w:tcPr>
            <w:tcW w:w="2349" w:type="dxa"/>
          </w:tcPr>
          <w:p w:rsidR="00BA5AD3" w:rsidRPr="00BD42DB" w:rsidRDefault="00BA5AD3" w:rsidP="00100BCB">
            <w:pPr>
              <w:jc w:val="both"/>
              <w:rPr>
                <w:rFonts w:ascii="Times New Roman" w:hAnsi="Times New Roman"/>
                <w:sz w:val="28"/>
                <w:szCs w:val="28"/>
              </w:rPr>
            </w:pPr>
            <w:r w:rsidRPr="00BD42DB">
              <w:rPr>
                <w:rFonts w:ascii="Times New Roman" w:hAnsi="Times New Roman"/>
                <w:sz w:val="28"/>
                <w:szCs w:val="28"/>
              </w:rPr>
              <w:t>Муниципальный жилищный контроль</w:t>
            </w:r>
          </w:p>
        </w:tc>
        <w:tc>
          <w:tcPr>
            <w:tcW w:w="6521" w:type="dxa"/>
          </w:tcPr>
          <w:p w:rsidR="00BA5AD3" w:rsidRPr="00BD42DB" w:rsidRDefault="00BA5AD3" w:rsidP="00100BCB">
            <w:pPr>
              <w:ind w:firstLine="284"/>
              <w:jc w:val="both"/>
              <w:rPr>
                <w:rFonts w:ascii="Times New Roman" w:hAnsi="Times New Roman"/>
                <w:sz w:val="28"/>
                <w:szCs w:val="28"/>
              </w:rPr>
            </w:pPr>
            <w:r w:rsidRPr="00BD42DB">
              <w:rPr>
                <w:rFonts w:ascii="Times New Roman" w:hAnsi="Times New Roman"/>
                <w:sz w:val="28"/>
                <w:szCs w:val="28"/>
              </w:rPr>
              <w:t>статья 14 Жилищного кодекса Российской Федерации от 29.12.2004 № 188-ФЗ</w:t>
            </w:r>
          </w:p>
          <w:p w:rsidR="00BA5AD3" w:rsidRPr="00BD42DB" w:rsidRDefault="00BA5AD3" w:rsidP="00100BCB">
            <w:pPr>
              <w:ind w:firstLine="284"/>
              <w:jc w:val="both"/>
              <w:rPr>
                <w:rFonts w:ascii="Times New Roman" w:hAnsi="Times New Roman"/>
                <w:sz w:val="28"/>
                <w:szCs w:val="28"/>
              </w:rPr>
            </w:pPr>
            <w:r w:rsidRPr="00BD42DB">
              <w:rPr>
                <w:rFonts w:ascii="Times New Roman" w:hAnsi="Times New Roman"/>
                <w:sz w:val="28"/>
                <w:szCs w:val="28"/>
              </w:rPr>
              <w:t xml:space="preserve">пункт 6 части 1, часть 3 статьи 14 Федерального закона № 131-ФЗ </w:t>
            </w:r>
          </w:p>
        </w:tc>
        <w:tc>
          <w:tcPr>
            <w:tcW w:w="2693" w:type="dxa"/>
          </w:tcPr>
          <w:p w:rsidR="00BA5AD3" w:rsidRPr="00BD42DB" w:rsidRDefault="00BA5AD3" w:rsidP="00100BCB">
            <w:pPr>
              <w:jc w:val="both"/>
              <w:rPr>
                <w:rFonts w:ascii="Times New Roman" w:hAnsi="Times New Roman"/>
                <w:i/>
                <w:kern w:val="2"/>
                <w:sz w:val="28"/>
                <w:szCs w:val="28"/>
              </w:rPr>
            </w:pPr>
            <w:r w:rsidRPr="00BD42DB">
              <w:rPr>
                <w:rFonts w:ascii="Times New Roman" w:hAnsi="Times New Roman"/>
                <w:sz w:val="28"/>
                <w:szCs w:val="28"/>
              </w:rPr>
              <w:t>Администрация Волче-Вражского сельсовета Тамалинского района Пензенской области</w:t>
            </w:r>
          </w:p>
        </w:tc>
        <w:tc>
          <w:tcPr>
            <w:tcW w:w="2977" w:type="dxa"/>
          </w:tcPr>
          <w:p w:rsidR="00BA5AD3" w:rsidRPr="002E0A75" w:rsidRDefault="00BA5AD3" w:rsidP="00100BCB">
            <w:pPr>
              <w:jc w:val="both"/>
              <w:rPr>
                <w:rFonts w:ascii="Times New Roman" w:hAnsi="Times New Roman"/>
                <w:sz w:val="28"/>
                <w:szCs w:val="28"/>
              </w:rPr>
            </w:pPr>
            <w:r w:rsidRPr="002E0A75">
              <w:rPr>
                <w:rFonts w:ascii="Times New Roman" w:hAnsi="Times New Roman"/>
                <w:sz w:val="28"/>
                <w:szCs w:val="28"/>
              </w:rPr>
              <w:t>Деятельность, связанная с использованием физическими и юридическими лицами муниципального жилищного фонда</w:t>
            </w:r>
          </w:p>
        </w:tc>
      </w:tr>
      <w:tr w:rsidR="00BA5AD3" w:rsidRPr="00BD42DB" w:rsidTr="00100BCB">
        <w:tc>
          <w:tcPr>
            <w:tcW w:w="594" w:type="dxa"/>
          </w:tcPr>
          <w:p w:rsidR="00BA5AD3" w:rsidRPr="00BD42DB" w:rsidRDefault="00BA5AD3" w:rsidP="00100BCB">
            <w:pPr>
              <w:jc w:val="both"/>
              <w:rPr>
                <w:rFonts w:ascii="Times New Roman" w:hAnsi="Times New Roman"/>
                <w:kern w:val="2"/>
                <w:sz w:val="28"/>
                <w:szCs w:val="28"/>
              </w:rPr>
            </w:pPr>
            <w:r w:rsidRPr="00BD42DB">
              <w:rPr>
                <w:rFonts w:ascii="Times New Roman" w:hAnsi="Times New Roman"/>
                <w:sz w:val="28"/>
                <w:szCs w:val="28"/>
              </w:rPr>
              <w:t>3.</w:t>
            </w:r>
          </w:p>
        </w:tc>
        <w:tc>
          <w:tcPr>
            <w:tcW w:w="2349" w:type="dxa"/>
          </w:tcPr>
          <w:p w:rsidR="00BA5AD3" w:rsidRPr="002E0A75" w:rsidRDefault="00BA5AD3" w:rsidP="00100BCB">
            <w:pPr>
              <w:autoSpaceDE w:val="0"/>
              <w:autoSpaceDN w:val="0"/>
              <w:adjustRightInd w:val="0"/>
              <w:jc w:val="both"/>
              <w:rPr>
                <w:rFonts w:ascii="Times New Roman" w:hAnsi="Times New Roman"/>
                <w:sz w:val="28"/>
                <w:szCs w:val="28"/>
              </w:rPr>
            </w:pPr>
            <w:r w:rsidRPr="002E0A75">
              <w:rPr>
                <w:rFonts w:ascii="Times New Roman" w:hAnsi="Times New Roman"/>
                <w:sz w:val="28"/>
                <w:szCs w:val="28"/>
              </w:rPr>
              <w:t>Муниципальный контроль в области торговой деятельности</w:t>
            </w:r>
          </w:p>
        </w:tc>
        <w:tc>
          <w:tcPr>
            <w:tcW w:w="6521" w:type="dxa"/>
          </w:tcPr>
          <w:p w:rsidR="00BA5AD3" w:rsidRPr="00BD42DB" w:rsidRDefault="00BA5AD3" w:rsidP="00100BCB">
            <w:pPr>
              <w:ind w:firstLine="284"/>
              <w:jc w:val="both"/>
              <w:rPr>
                <w:rFonts w:ascii="Times New Roman" w:hAnsi="Times New Roman"/>
                <w:sz w:val="28"/>
                <w:szCs w:val="28"/>
              </w:rPr>
            </w:pPr>
            <w:r w:rsidRPr="00BD42DB">
              <w:rPr>
                <w:rFonts w:ascii="Times New Roman" w:hAnsi="Times New Roman"/>
                <w:sz w:val="28"/>
                <w:szCs w:val="28"/>
              </w:rPr>
              <w:t xml:space="preserve">статья 16 Федерального закона от 28.12.2009 № 381-ФЗ «Об основах государственного регулирования торговой деятельности в Российской Федерации» </w:t>
            </w:r>
          </w:p>
          <w:p w:rsidR="00BA5AD3" w:rsidRPr="00BD42DB" w:rsidRDefault="00BA5AD3" w:rsidP="00100BCB">
            <w:pPr>
              <w:ind w:firstLine="284"/>
              <w:jc w:val="both"/>
              <w:rPr>
                <w:rFonts w:ascii="Times New Roman" w:hAnsi="Times New Roman"/>
                <w:kern w:val="2"/>
                <w:sz w:val="28"/>
                <w:szCs w:val="28"/>
              </w:rPr>
            </w:pPr>
            <w:r w:rsidRPr="00BD42DB">
              <w:rPr>
                <w:rFonts w:ascii="Times New Roman" w:hAnsi="Times New Roman"/>
                <w:sz w:val="28"/>
                <w:szCs w:val="28"/>
              </w:rPr>
              <w:t>пункт 10 части 1, часть 3 статьи 14 Федерального закона № 131-ФЗ</w:t>
            </w:r>
          </w:p>
        </w:tc>
        <w:tc>
          <w:tcPr>
            <w:tcW w:w="2693" w:type="dxa"/>
          </w:tcPr>
          <w:p w:rsidR="00BA5AD3" w:rsidRPr="00BD42DB" w:rsidRDefault="00BA5AD3" w:rsidP="00100BCB">
            <w:pPr>
              <w:jc w:val="both"/>
              <w:rPr>
                <w:rFonts w:ascii="Times New Roman" w:hAnsi="Times New Roman"/>
                <w:i/>
                <w:kern w:val="2"/>
                <w:sz w:val="28"/>
                <w:szCs w:val="28"/>
              </w:rPr>
            </w:pPr>
            <w:r w:rsidRPr="00BD42DB">
              <w:rPr>
                <w:rFonts w:ascii="Times New Roman" w:hAnsi="Times New Roman"/>
                <w:sz w:val="28"/>
                <w:szCs w:val="28"/>
              </w:rPr>
              <w:t>Администрация Волче-Вражского сельсовета Тамалинского района Пензенской области</w:t>
            </w:r>
          </w:p>
        </w:tc>
        <w:tc>
          <w:tcPr>
            <w:tcW w:w="2977" w:type="dxa"/>
          </w:tcPr>
          <w:p w:rsidR="00BA5AD3" w:rsidRPr="002E0A75" w:rsidRDefault="00BA5AD3" w:rsidP="00100BCB">
            <w:pPr>
              <w:autoSpaceDE w:val="0"/>
              <w:autoSpaceDN w:val="0"/>
              <w:adjustRightInd w:val="0"/>
              <w:jc w:val="both"/>
              <w:rPr>
                <w:rFonts w:ascii="Times New Roman" w:hAnsi="Times New Roman"/>
                <w:sz w:val="28"/>
                <w:szCs w:val="28"/>
              </w:rPr>
            </w:pPr>
            <w:r w:rsidRPr="002E0A75">
              <w:rPr>
                <w:rFonts w:ascii="Times New Roman" w:hAnsi="Times New Roman"/>
                <w:sz w:val="28"/>
                <w:szCs w:val="28"/>
              </w:rPr>
              <w:t>Деятельность, осуществляемая в области торговли на территории сельского поселения</w:t>
            </w:r>
          </w:p>
        </w:tc>
      </w:tr>
      <w:tr w:rsidR="00BA5AD3" w:rsidRPr="00BD42DB" w:rsidTr="00100BCB">
        <w:tc>
          <w:tcPr>
            <w:tcW w:w="594" w:type="dxa"/>
          </w:tcPr>
          <w:p w:rsidR="00BA5AD3" w:rsidRPr="00BD42DB" w:rsidRDefault="00BA5AD3" w:rsidP="00100BCB">
            <w:pPr>
              <w:jc w:val="both"/>
              <w:rPr>
                <w:rFonts w:ascii="Times New Roman" w:hAnsi="Times New Roman"/>
                <w:kern w:val="2"/>
                <w:sz w:val="28"/>
                <w:szCs w:val="28"/>
              </w:rPr>
            </w:pPr>
            <w:r w:rsidRPr="00BD42DB">
              <w:rPr>
                <w:rFonts w:ascii="Times New Roman" w:hAnsi="Times New Roman"/>
                <w:sz w:val="28"/>
                <w:szCs w:val="28"/>
              </w:rPr>
              <w:t>4.</w:t>
            </w:r>
          </w:p>
        </w:tc>
        <w:tc>
          <w:tcPr>
            <w:tcW w:w="2349" w:type="dxa"/>
          </w:tcPr>
          <w:p w:rsidR="00BA5AD3" w:rsidRPr="002E0A75" w:rsidRDefault="00BA5AD3" w:rsidP="00100BCB">
            <w:pPr>
              <w:autoSpaceDE w:val="0"/>
              <w:autoSpaceDN w:val="0"/>
              <w:adjustRightInd w:val="0"/>
              <w:jc w:val="both"/>
              <w:rPr>
                <w:rFonts w:ascii="Times New Roman" w:hAnsi="Times New Roman"/>
                <w:sz w:val="28"/>
                <w:szCs w:val="28"/>
              </w:rPr>
            </w:pPr>
            <w:r w:rsidRPr="002E0A75">
              <w:rPr>
                <w:rFonts w:ascii="Times New Roman" w:hAnsi="Times New Roman"/>
                <w:sz w:val="28"/>
                <w:szCs w:val="28"/>
              </w:rPr>
              <w:t>Контроль за организацией и осуществлением деятельности по продаже товаров (выполнению работ, оказанию услуг) на розничных рынках</w:t>
            </w:r>
          </w:p>
        </w:tc>
        <w:tc>
          <w:tcPr>
            <w:tcW w:w="6521" w:type="dxa"/>
          </w:tcPr>
          <w:p w:rsidR="00BA5AD3" w:rsidRPr="00BD42DB" w:rsidRDefault="00BA5AD3" w:rsidP="00100BCB">
            <w:pPr>
              <w:ind w:firstLine="284"/>
              <w:jc w:val="both"/>
              <w:rPr>
                <w:rFonts w:ascii="Times New Roman" w:hAnsi="Times New Roman"/>
                <w:sz w:val="28"/>
                <w:szCs w:val="28"/>
              </w:rPr>
            </w:pPr>
            <w:r w:rsidRPr="00BD42DB">
              <w:rPr>
                <w:rFonts w:ascii="Times New Roman" w:hAnsi="Times New Roman"/>
                <w:sz w:val="28"/>
                <w:szCs w:val="28"/>
              </w:rPr>
              <w:t xml:space="preserve">Статья 23 Федерального закона от 30.12.2006 № 271-ФЗ «О розничных ранках и о внесении изменений в трудовой кодекс Российской Федерации» </w:t>
            </w:r>
          </w:p>
          <w:p w:rsidR="00BA5AD3" w:rsidRPr="00BD42DB" w:rsidRDefault="00BA5AD3" w:rsidP="00100BCB">
            <w:pPr>
              <w:ind w:firstLine="284"/>
              <w:jc w:val="both"/>
              <w:rPr>
                <w:rFonts w:ascii="Times New Roman" w:hAnsi="Times New Roman"/>
                <w:kern w:val="2"/>
                <w:sz w:val="28"/>
                <w:szCs w:val="28"/>
              </w:rPr>
            </w:pPr>
            <w:r w:rsidRPr="00BD42DB">
              <w:rPr>
                <w:rFonts w:ascii="Times New Roman" w:hAnsi="Times New Roman"/>
                <w:sz w:val="28"/>
                <w:szCs w:val="28"/>
              </w:rPr>
              <w:t>пункт 10 части 1, часть 3 статьи 14 Федерального закона № 131-ФЗ</w:t>
            </w:r>
          </w:p>
        </w:tc>
        <w:tc>
          <w:tcPr>
            <w:tcW w:w="2693" w:type="dxa"/>
          </w:tcPr>
          <w:p w:rsidR="00BA5AD3" w:rsidRPr="00BD42DB" w:rsidRDefault="00BA5AD3" w:rsidP="00100BCB">
            <w:pPr>
              <w:jc w:val="both"/>
              <w:rPr>
                <w:rFonts w:ascii="Times New Roman" w:hAnsi="Times New Roman"/>
                <w:i/>
                <w:kern w:val="2"/>
                <w:sz w:val="28"/>
                <w:szCs w:val="28"/>
              </w:rPr>
            </w:pPr>
            <w:r w:rsidRPr="00BD42DB">
              <w:rPr>
                <w:rFonts w:ascii="Times New Roman" w:hAnsi="Times New Roman"/>
                <w:sz w:val="28"/>
                <w:szCs w:val="28"/>
              </w:rPr>
              <w:t>Администрация Волче-Вражского сельсовета Тамалинского района Пензенской области</w:t>
            </w:r>
          </w:p>
        </w:tc>
        <w:tc>
          <w:tcPr>
            <w:tcW w:w="2977" w:type="dxa"/>
          </w:tcPr>
          <w:p w:rsidR="00BA5AD3" w:rsidRPr="002E0A75" w:rsidRDefault="00BA5AD3" w:rsidP="00100BCB">
            <w:pPr>
              <w:autoSpaceDE w:val="0"/>
              <w:autoSpaceDN w:val="0"/>
              <w:adjustRightInd w:val="0"/>
              <w:jc w:val="both"/>
              <w:rPr>
                <w:rFonts w:ascii="Times New Roman" w:hAnsi="Times New Roman"/>
                <w:sz w:val="28"/>
                <w:szCs w:val="28"/>
              </w:rPr>
            </w:pPr>
            <w:r w:rsidRPr="002E0A75">
              <w:rPr>
                <w:rFonts w:ascii="Times New Roman" w:hAnsi="Times New Roman"/>
                <w:sz w:val="28"/>
                <w:szCs w:val="28"/>
              </w:rPr>
              <w:t>Деятельность, связанная с организацией и осуществлением деятельности по продаже товаров (выполнению работ, оказанию услуг) на розничных рынках) на территории сельского поселения</w:t>
            </w:r>
          </w:p>
        </w:tc>
      </w:tr>
      <w:tr w:rsidR="00BA5AD3" w:rsidRPr="00BD42DB" w:rsidTr="00100BCB">
        <w:tc>
          <w:tcPr>
            <w:tcW w:w="594" w:type="dxa"/>
          </w:tcPr>
          <w:p w:rsidR="00BA5AD3" w:rsidRPr="00BD42DB" w:rsidRDefault="00BA5AD3" w:rsidP="00100BCB">
            <w:pPr>
              <w:rPr>
                <w:rFonts w:ascii="Times New Roman" w:hAnsi="Times New Roman"/>
                <w:sz w:val="28"/>
                <w:szCs w:val="28"/>
              </w:rPr>
            </w:pPr>
            <w:r w:rsidRPr="00BD42DB">
              <w:rPr>
                <w:rFonts w:ascii="Times New Roman" w:hAnsi="Times New Roman"/>
                <w:sz w:val="28"/>
                <w:szCs w:val="28"/>
              </w:rPr>
              <w:t>5.</w:t>
            </w:r>
          </w:p>
        </w:tc>
        <w:tc>
          <w:tcPr>
            <w:tcW w:w="2349" w:type="dxa"/>
          </w:tcPr>
          <w:p w:rsidR="00BA5AD3" w:rsidRPr="002E0A75" w:rsidRDefault="00BA5AD3" w:rsidP="00100BCB">
            <w:pPr>
              <w:autoSpaceDE w:val="0"/>
              <w:autoSpaceDN w:val="0"/>
              <w:adjustRightInd w:val="0"/>
              <w:jc w:val="both"/>
              <w:rPr>
                <w:rFonts w:ascii="Times New Roman" w:hAnsi="Times New Roman"/>
                <w:sz w:val="28"/>
                <w:szCs w:val="28"/>
              </w:rPr>
            </w:pPr>
            <w:r w:rsidRPr="002E0A75">
              <w:rPr>
                <w:rFonts w:ascii="Times New Roman" w:hAnsi="Times New Roman"/>
                <w:sz w:val="28"/>
                <w:szCs w:val="28"/>
              </w:rPr>
              <w:t xml:space="preserve">Муниципальный контроль за соблюдением требований, установленных правилами благоустройства </w:t>
            </w:r>
          </w:p>
        </w:tc>
        <w:tc>
          <w:tcPr>
            <w:tcW w:w="6521" w:type="dxa"/>
          </w:tcPr>
          <w:p w:rsidR="00BA5AD3" w:rsidRPr="00BD42DB" w:rsidRDefault="00BA5AD3" w:rsidP="00100BCB">
            <w:pPr>
              <w:ind w:firstLine="284"/>
              <w:jc w:val="both"/>
              <w:rPr>
                <w:rFonts w:ascii="Times New Roman" w:hAnsi="Times New Roman"/>
                <w:sz w:val="28"/>
                <w:szCs w:val="28"/>
              </w:rPr>
            </w:pPr>
            <w:r w:rsidRPr="00BD42DB">
              <w:rPr>
                <w:rFonts w:ascii="Times New Roman" w:hAnsi="Times New Roman"/>
                <w:sz w:val="28"/>
                <w:szCs w:val="28"/>
              </w:rPr>
              <w:t>Пункт 19 части 1 статьи 14, часть 1 статьи 17.1 Федерального закона № 131-ФЗ</w:t>
            </w:r>
          </w:p>
        </w:tc>
        <w:tc>
          <w:tcPr>
            <w:tcW w:w="2693" w:type="dxa"/>
          </w:tcPr>
          <w:p w:rsidR="00BA5AD3" w:rsidRPr="00BD42DB" w:rsidRDefault="00BA5AD3" w:rsidP="00100BCB">
            <w:pPr>
              <w:jc w:val="both"/>
              <w:rPr>
                <w:rFonts w:ascii="Times New Roman" w:hAnsi="Times New Roman"/>
                <w:i/>
                <w:sz w:val="28"/>
                <w:szCs w:val="28"/>
              </w:rPr>
            </w:pPr>
            <w:r w:rsidRPr="00BD42DB">
              <w:rPr>
                <w:rFonts w:ascii="Times New Roman" w:hAnsi="Times New Roman"/>
                <w:sz w:val="28"/>
                <w:szCs w:val="28"/>
              </w:rPr>
              <w:t>Администрация Волче-Вражского сельсовета Тамалинского района Пензенской области</w:t>
            </w:r>
          </w:p>
        </w:tc>
        <w:tc>
          <w:tcPr>
            <w:tcW w:w="2977" w:type="dxa"/>
          </w:tcPr>
          <w:p w:rsidR="00BA5AD3" w:rsidRPr="002E0A75" w:rsidRDefault="00BA5AD3" w:rsidP="00100BCB">
            <w:pPr>
              <w:autoSpaceDE w:val="0"/>
              <w:autoSpaceDN w:val="0"/>
              <w:adjustRightInd w:val="0"/>
              <w:jc w:val="both"/>
              <w:rPr>
                <w:rFonts w:ascii="Times New Roman" w:hAnsi="Times New Roman"/>
                <w:sz w:val="28"/>
                <w:szCs w:val="28"/>
              </w:rPr>
            </w:pPr>
            <w:r w:rsidRPr="002E0A75">
              <w:rPr>
                <w:rFonts w:ascii="Times New Roman" w:hAnsi="Times New Roman"/>
                <w:sz w:val="28"/>
                <w:szCs w:val="28"/>
              </w:rPr>
              <w:t>Деятельность, связанная с участием в благоустройстве на территории сельского поселения</w:t>
            </w:r>
          </w:p>
        </w:tc>
      </w:tr>
    </w:tbl>
    <w:p w:rsidR="00BA5AD3" w:rsidRPr="002E0A75" w:rsidRDefault="00BA5AD3" w:rsidP="002E0A75">
      <w:pPr>
        <w:pStyle w:val="BodyText"/>
        <w:tabs>
          <w:tab w:val="left" w:pos="851"/>
        </w:tabs>
        <w:spacing w:after="0"/>
        <w:ind w:firstLine="709"/>
        <w:jc w:val="both"/>
        <w:rPr>
          <w:b/>
          <w:i/>
          <w:sz w:val="28"/>
          <w:szCs w:val="28"/>
        </w:rPr>
      </w:pPr>
      <w:r w:rsidRPr="002E0A75">
        <w:rPr>
          <w:b/>
          <w:i/>
          <w:sz w:val="28"/>
          <w:szCs w:val="28"/>
        </w:rPr>
        <w:t>Примечание Правового управления:</w:t>
      </w:r>
    </w:p>
    <w:p w:rsidR="00BA5AD3" w:rsidRPr="002E0A75" w:rsidRDefault="00BA5AD3" w:rsidP="002E0A75">
      <w:pPr>
        <w:pStyle w:val="BodyText"/>
        <w:tabs>
          <w:tab w:val="left" w:pos="851"/>
        </w:tabs>
        <w:spacing w:after="0"/>
        <w:ind w:firstLine="709"/>
        <w:jc w:val="both"/>
        <w:rPr>
          <w:i/>
          <w:sz w:val="28"/>
          <w:szCs w:val="28"/>
        </w:rPr>
      </w:pPr>
      <w:r w:rsidRPr="002E0A75">
        <w:rPr>
          <w:i/>
          <w:sz w:val="28"/>
          <w:szCs w:val="28"/>
        </w:rPr>
        <w:t xml:space="preserve">* соответствующий вид муниципального контроля осуществляется уполномоченным органом местного самоуправления в порядке, установленном муниципальным нормативным правовым актом </w:t>
      </w:r>
    </w:p>
    <w:p w:rsidR="00BA5AD3" w:rsidRPr="002E0A75" w:rsidRDefault="00BA5AD3" w:rsidP="002E0A75">
      <w:pPr>
        <w:pStyle w:val="BodyText"/>
        <w:tabs>
          <w:tab w:val="left" w:pos="851"/>
        </w:tabs>
        <w:spacing w:after="0"/>
        <w:ind w:firstLine="709"/>
        <w:jc w:val="both"/>
        <w:rPr>
          <w:i/>
          <w:sz w:val="28"/>
          <w:szCs w:val="28"/>
        </w:rPr>
      </w:pPr>
      <w:r w:rsidRPr="002E0A75">
        <w:rPr>
          <w:i/>
          <w:sz w:val="28"/>
          <w:szCs w:val="28"/>
        </w:rPr>
        <w:t>** в случае передачи в порядке части 4 статьи 15</w:t>
      </w:r>
      <w:r w:rsidRPr="002E0A75">
        <w:rPr>
          <w:sz w:val="28"/>
          <w:szCs w:val="28"/>
        </w:rPr>
        <w:t xml:space="preserve"> </w:t>
      </w:r>
      <w:r w:rsidRPr="002E0A75">
        <w:rPr>
          <w:i/>
          <w:sz w:val="28"/>
          <w:szCs w:val="28"/>
        </w:rPr>
        <w:t>Федерального закона № 131-ФЗ по соглашению части полномочий по осуществлению муниципального контроля органам местного самоуправления муниципального района указывается орган местного самоуправления муниципального района, которому переданы такие полномочия со ссылкой на муниципальный нормативный правовой акт поселения, утвердивший данное соглашение</w:t>
      </w:r>
    </w:p>
    <w:p w:rsidR="00BA5AD3" w:rsidRPr="002E0A75" w:rsidRDefault="00BA5AD3" w:rsidP="002E0A75">
      <w:pPr>
        <w:pStyle w:val="ConsPlusTitle"/>
        <w:widowControl/>
        <w:jc w:val="center"/>
        <w:rPr>
          <w:sz w:val="28"/>
          <w:szCs w:val="28"/>
        </w:rPr>
      </w:pPr>
    </w:p>
    <w:sectPr w:rsidR="00BA5AD3" w:rsidRPr="002E0A75" w:rsidSect="002E0A75">
      <w:pgSz w:w="16838" w:h="11906" w:orient="landscape"/>
      <w:pgMar w:top="851"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AD3" w:rsidRDefault="00BA5AD3" w:rsidP="001767EB">
      <w:pPr>
        <w:spacing w:after="0" w:line="240" w:lineRule="auto"/>
      </w:pPr>
      <w:r>
        <w:separator/>
      </w:r>
    </w:p>
  </w:endnote>
  <w:endnote w:type="continuationSeparator" w:id="0">
    <w:p w:rsidR="00BA5AD3" w:rsidRDefault="00BA5AD3" w:rsidP="00176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AD3" w:rsidRDefault="00BA5AD3" w:rsidP="00B332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A5AD3" w:rsidRDefault="00BA5AD3" w:rsidP="00DE69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AD3" w:rsidRDefault="00BA5AD3" w:rsidP="001767EB">
      <w:pPr>
        <w:spacing w:after="0" w:line="240" w:lineRule="auto"/>
      </w:pPr>
      <w:r>
        <w:separator/>
      </w:r>
    </w:p>
  </w:footnote>
  <w:footnote w:type="continuationSeparator" w:id="0">
    <w:p w:rsidR="00BA5AD3" w:rsidRDefault="00BA5AD3" w:rsidP="001767E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CEC"/>
    <w:rsid w:val="0002453C"/>
    <w:rsid w:val="00066022"/>
    <w:rsid w:val="00100BCB"/>
    <w:rsid w:val="001220B2"/>
    <w:rsid w:val="001767EB"/>
    <w:rsid w:val="00217B60"/>
    <w:rsid w:val="002637D3"/>
    <w:rsid w:val="002650CE"/>
    <w:rsid w:val="00286C62"/>
    <w:rsid w:val="002E0A75"/>
    <w:rsid w:val="00315DE4"/>
    <w:rsid w:val="00380CEC"/>
    <w:rsid w:val="00386421"/>
    <w:rsid w:val="0051642C"/>
    <w:rsid w:val="006A16D6"/>
    <w:rsid w:val="006D1F0D"/>
    <w:rsid w:val="00776FF2"/>
    <w:rsid w:val="007A43E0"/>
    <w:rsid w:val="008A6A79"/>
    <w:rsid w:val="00933A7A"/>
    <w:rsid w:val="009751EB"/>
    <w:rsid w:val="00A138CD"/>
    <w:rsid w:val="00A94B24"/>
    <w:rsid w:val="00B0170C"/>
    <w:rsid w:val="00B326A1"/>
    <w:rsid w:val="00B33235"/>
    <w:rsid w:val="00B772F3"/>
    <w:rsid w:val="00BA5AD3"/>
    <w:rsid w:val="00BD42DB"/>
    <w:rsid w:val="00C20E50"/>
    <w:rsid w:val="00CA0800"/>
    <w:rsid w:val="00D4172E"/>
    <w:rsid w:val="00D441E2"/>
    <w:rsid w:val="00DA2534"/>
    <w:rsid w:val="00DE6939"/>
    <w:rsid w:val="00E328EB"/>
    <w:rsid w:val="00E36127"/>
    <w:rsid w:val="00E446B3"/>
    <w:rsid w:val="00E4494B"/>
    <w:rsid w:val="00EA157B"/>
    <w:rsid w:val="00FB1F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022"/>
    <w:pPr>
      <w:spacing w:after="200" w:line="276" w:lineRule="auto"/>
    </w:pPr>
  </w:style>
  <w:style w:type="paragraph" w:styleId="Heading3">
    <w:name w:val="heading 3"/>
    <w:basedOn w:val="Normal"/>
    <w:next w:val="Normal"/>
    <w:link w:val="Heading3Char"/>
    <w:uiPriority w:val="99"/>
    <w:qFormat/>
    <w:rsid w:val="00380CEC"/>
    <w:pPr>
      <w:keepNext/>
      <w:keepLines/>
      <w:spacing w:before="200" w:after="0"/>
      <w:outlineLvl w:val="2"/>
    </w:pPr>
    <w:rPr>
      <w:rFonts w:ascii="Cambria" w:hAnsi="Cambria"/>
      <w:b/>
      <w:bCs/>
      <w:color w:val="4F81BD"/>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80CEC"/>
    <w:rPr>
      <w:rFonts w:ascii="Cambria" w:hAnsi="Cambria" w:cs="Times New Roman"/>
      <w:b/>
      <w:bCs/>
      <w:color w:val="4F81BD"/>
      <w:lang w:eastAsia="en-US"/>
    </w:rPr>
  </w:style>
  <w:style w:type="paragraph" w:customStyle="1" w:styleId="a">
    <w:name w:val="за"/>
    <w:basedOn w:val="Normal"/>
    <w:next w:val="Normal"/>
    <w:uiPriority w:val="99"/>
    <w:rsid w:val="00380CEC"/>
    <w:pPr>
      <w:keepNext/>
      <w:widowControl w:val="0"/>
      <w:autoSpaceDE w:val="0"/>
      <w:autoSpaceDN w:val="0"/>
      <w:spacing w:after="0" w:line="240" w:lineRule="auto"/>
      <w:jc w:val="right"/>
    </w:pPr>
    <w:rPr>
      <w:rFonts w:ascii="Times New Roman" w:hAnsi="Times New Roman"/>
      <w:sz w:val="24"/>
      <w:szCs w:val="24"/>
    </w:rPr>
  </w:style>
  <w:style w:type="paragraph" w:styleId="BalloonText">
    <w:name w:val="Balloon Text"/>
    <w:basedOn w:val="Normal"/>
    <w:link w:val="BalloonTextChar"/>
    <w:uiPriority w:val="99"/>
    <w:semiHidden/>
    <w:rsid w:val="00380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0CEC"/>
    <w:rPr>
      <w:rFonts w:ascii="Tahoma" w:hAnsi="Tahoma" w:cs="Tahoma"/>
      <w:sz w:val="16"/>
      <w:szCs w:val="16"/>
    </w:rPr>
  </w:style>
  <w:style w:type="paragraph" w:customStyle="1" w:styleId="ConsPlusNonformat">
    <w:name w:val="ConsPlusNonformat"/>
    <w:uiPriority w:val="99"/>
    <w:rsid w:val="00380CEC"/>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380CEC"/>
    <w:pPr>
      <w:widowControl w:val="0"/>
      <w:autoSpaceDE w:val="0"/>
      <w:autoSpaceDN w:val="0"/>
      <w:adjustRightInd w:val="0"/>
    </w:pPr>
    <w:rPr>
      <w:rFonts w:ascii="Times New Roman" w:hAnsi="Times New Roman"/>
      <w:b/>
      <w:bCs/>
      <w:sz w:val="24"/>
      <w:szCs w:val="24"/>
    </w:rPr>
  </w:style>
  <w:style w:type="paragraph" w:customStyle="1" w:styleId="ConsPlusCell">
    <w:name w:val="ConsPlusCell"/>
    <w:uiPriority w:val="99"/>
    <w:rsid w:val="00380CEC"/>
    <w:pPr>
      <w:autoSpaceDE w:val="0"/>
      <w:autoSpaceDN w:val="0"/>
      <w:adjustRightInd w:val="0"/>
    </w:pPr>
    <w:rPr>
      <w:rFonts w:ascii="Arial" w:hAnsi="Arial" w:cs="Arial"/>
      <w:sz w:val="20"/>
      <w:szCs w:val="20"/>
    </w:rPr>
  </w:style>
  <w:style w:type="paragraph" w:customStyle="1" w:styleId="ConsPlusNormal">
    <w:name w:val="ConsPlusNormal"/>
    <w:uiPriority w:val="99"/>
    <w:rsid w:val="00380CEC"/>
    <w:pPr>
      <w:autoSpaceDE w:val="0"/>
      <w:autoSpaceDN w:val="0"/>
      <w:adjustRightInd w:val="0"/>
      <w:ind w:firstLine="720"/>
    </w:pPr>
    <w:rPr>
      <w:rFonts w:ascii="Arial" w:hAnsi="Arial" w:cs="Arial"/>
      <w:sz w:val="20"/>
      <w:szCs w:val="20"/>
    </w:rPr>
  </w:style>
  <w:style w:type="paragraph" w:styleId="BodyText">
    <w:name w:val="Body Text"/>
    <w:basedOn w:val="Normal"/>
    <w:link w:val="BodyTextChar"/>
    <w:uiPriority w:val="99"/>
    <w:rsid w:val="002E0A75"/>
    <w:pPr>
      <w:widowControl w:val="0"/>
      <w:suppressAutoHyphens/>
      <w:spacing w:after="120" w:line="240" w:lineRule="auto"/>
    </w:pPr>
    <w:rPr>
      <w:rFonts w:ascii="Times New Roman" w:hAnsi="Times New Roman"/>
      <w:kern w:val="1"/>
      <w:sz w:val="24"/>
      <w:szCs w:val="24"/>
    </w:rPr>
  </w:style>
  <w:style w:type="character" w:customStyle="1" w:styleId="BodyTextChar">
    <w:name w:val="Body Text Char"/>
    <w:basedOn w:val="DefaultParagraphFont"/>
    <w:link w:val="BodyText"/>
    <w:uiPriority w:val="99"/>
    <w:locked/>
    <w:rsid w:val="002E0A75"/>
    <w:rPr>
      <w:rFonts w:ascii="Times New Roman" w:eastAsia="Times New Roman" w:hAnsi="Times New Roman" w:cs="Times New Roman"/>
      <w:kern w:val="1"/>
      <w:sz w:val="24"/>
      <w:szCs w:val="24"/>
    </w:rPr>
  </w:style>
  <w:style w:type="paragraph" w:styleId="Footer">
    <w:name w:val="footer"/>
    <w:basedOn w:val="Normal"/>
    <w:link w:val="FooterChar"/>
    <w:uiPriority w:val="99"/>
    <w:rsid w:val="002E0A75"/>
    <w:pPr>
      <w:widowControl w:val="0"/>
      <w:tabs>
        <w:tab w:val="center" w:pos="4677"/>
        <w:tab w:val="right" w:pos="9355"/>
      </w:tabs>
      <w:suppressAutoHyphens/>
      <w:spacing w:after="0" w:line="240" w:lineRule="auto"/>
    </w:pPr>
    <w:rPr>
      <w:rFonts w:ascii="Times New Roman" w:hAnsi="Times New Roman"/>
      <w:kern w:val="1"/>
      <w:sz w:val="24"/>
      <w:szCs w:val="24"/>
    </w:rPr>
  </w:style>
  <w:style w:type="character" w:customStyle="1" w:styleId="FooterChar">
    <w:name w:val="Footer Char"/>
    <w:basedOn w:val="DefaultParagraphFont"/>
    <w:link w:val="Footer"/>
    <w:uiPriority w:val="99"/>
    <w:locked/>
    <w:rsid w:val="002E0A75"/>
    <w:rPr>
      <w:rFonts w:ascii="Times New Roman" w:eastAsia="Times New Roman" w:hAnsi="Times New Roman" w:cs="Times New Roman"/>
      <w:kern w:val="1"/>
      <w:sz w:val="24"/>
      <w:szCs w:val="24"/>
    </w:rPr>
  </w:style>
  <w:style w:type="character" w:styleId="PageNumber">
    <w:name w:val="page number"/>
    <w:basedOn w:val="DefaultParagraphFont"/>
    <w:uiPriority w:val="99"/>
    <w:rsid w:val="002E0A7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766</Words>
  <Characters>4369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Loner-XP</cp:lastModifiedBy>
  <cp:revision>2</cp:revision>
  <cp:lastPrinted>2017-03-21T06:48:00Z</cp:lastPrinted>
  <dcterms:created xsi:type="dcterms:W3CDTF">2019-12-20T08:43:00Z</dcterms:created>
  <dcterms:modified xsi:type="dcterms:W3CDTF">2019-12-20T08:43:00Z</dcterms:modified>
</cp:coreProperties>
</file>