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CF7" w:rsidRPr="007C1337" w:rsidRDefault="00A26CF7" w:rsidP="00A26CF7">
      <w:pPr>
        <w:widowControl/>
        <w:suppressAutoHyphens/>
        <w:jc w:val="center"/>
        <w:rPr>
          <w:sz w:val="28"/>
          <w:szCs w:val="28"/>
          <w:lang w:eastAsia="ar-SA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606"/>
      </w:tblGrid>
      <w:tr w:rsidR="00A26CF7" w:rsidRPr="007C1337" w:rsidTr="00251F0F">
        <w:trPr>
          <w:trHeight w:hRule="exact" w:val="397"/>
        </w:trPr>
        <w:tc>
          <w:tcPr>
            <w:tcW w:w="9606" w:type="dxa"/>
          </w:tcPr>
          <w:p w:rsidR="00A26CF7" w:rsidRPr="00FB20D5" w:rsidRDefault="00A26CF7" w:rsidP="00251F0F">
            <w:pPr>
              <w:widowControl/>
              <w:suppressAutoHyphens/>
              <w:snapToGrid w:val="0"/>
              <w:jc w:val="center"/>
              <w:rPr>
                <w:b/>
                <w:sz w:val="16"/>
                <w:szCs w:val="16"/>
                <w:lang w:eastAsia="ar-SA"/>
              </w:rPr>
            </w:pPr>
          </w:p>
          <w:p w:rsidR="00A26CF7" w:rsidRPr="007C1337" w:rsidRDefault="00A26CF7" w:rsidP="00251F0F">
            <w:pPr>
              <w:widowControl/>
              <w:suppressAutoHyphens/>
              <w:jc w:val="center"/>
              <w:rPr>
                <w:b/>
                <w:sz w:val="28"/>
                <w:szCs w:val="24"/>
                <w:lang w:eastAsia="ar-SA"/>
              </w:rPr>
            </w:pPr>
          </w:p>
        </w:tc>
      </w:tr>
      <w:tr w:rsidR="00A26CF7" w:rsidRPr="007C1337" w:rsidTr="00251F0F">
        <w:tc>
          <w:tcPr>
            <w:tcW w:w="9606" w:type="dxa"/>
          </w:tcPr>
          <w:p w:rsidR="00A26CF7" w:rsidRPr="007C1337" w:rsidRDefault="00A26CF7" w:rsidP="00251F0F">
            <w:pPr>
              <w:widowControl/>
              <w:suppressAutoHyphens/>
              <w:snapToGrid w:val="0"/>
              <w:jc w:val="center"/>
              <w:rPr>
                <w:b/>
                <w:sz w:val="36"/>
                <w:szCs w:val="36"/>
                <w:lang w:eastAsia="ar-SA"/>
              </w:rPr>
            </w:pPr>
            <w:r w:rsidRPr="007C1337">
              <w:rPr>
                <w:b/>
                <w:sz w:val="36"/>
                <w:szCs w:val="36"/>
                <w:lang w:eastAsia="ar-SA"/>
              </w:rPr>
              <w:t>КОМИТЕТ МЕСТНОГО САМОУПРАВЛЕНИЯ</w:t>
            </w:r>
          </w:p>
          <w:p w:rsidR="00A26CF7" w:rsidRPr="007C1337" w:rsidRDefault="00A26CF7" w:rsidP="00251F0F">
            <w:pPr>
              <w:widowControl/>
              <w:suppressAutoHyphens/>
              <w:jc w:val="center"/>
              <w:rPr>
                <w:b/>
                <w:sz w:val="36"/>
                <w:szCs w:val="36"/>
                <w:lang w:eastAsia="ar-SA"/>
              </w:rPr>
            </w:pPr>
            <w:r>
              <w:rPr>
                <w:b/>
                <w:sz w:val="36"/>
                <w:szCs w:val="36"/>
                <w:lang w:eastAsia="ar-SA"/>
              </w:rPr>
              <w:t>ВОЛЧЕ-ВРАЖСКОГО</w:t>
            </w:r>
            <w:r w:rsidRPr="007C1337">
              <w:rPr>
                <w:b/>
                <w:sz w:val="36"/>
                <w:szCs w:val="36"/>
                <w:lang w:eastAsia="ar-SA"/>
              </w:rPr>
              <w:t xml:space="preserve"> СЕЛЬСОВЕТА</w:t>
            </w:r>
          </w:p>
          <w:p w:rsidR="00A26CF7" w:rsidRPr="007C1337" w:rsidRDefault="00A26CF7" w:rsidP="00251F0F">
            <w:pPr>
              <w:widowControl/>
              <w:suppressAutoHyphens/>
              <w:jc w:val="center"/>
              <w:rPr>
                <w:b/>
                <w:sz w:val="36"/>
                <w:szCs w:val="36"/>
                <w:lang w:eastAsia="ar-SA"/>
              </w:rPr>
            </w:pPr>
            <w:r w:rsidRPr="007C1337">
              <w:rPr>
                <w:b/>
                <w:sz w:val="36"/>
                <w:szCs w:val="36"/>
                <w:lang w:eastAsia="ar-SA"/>
              </w:rPr>
              <w:t>ТАМАЛИНСКОГО РАЙОНА ПЕНЗЕНСКОЙ ОБЛАСТИ</w:t>
            </w:r>
          </w:p>
          <w:p w:rsidR="00A26CF7" w:rsidRPr="007C1337" w:rsidRDefault="00A26CF7" w:rsidP="00251F0F">
            <w:pPr>
              <w:widowControl/>
              <w:suppressAutoHyphens/>
              <w:jc w:val="center"/>
              <w:rPr>
                <w:b/>
                <w:sz w:val="36"/>
                <w:szCs w:val="36"/>
                <w:lang w:eastAsia="ar-SA"/>
              </w:rPr>
            </w:pPr>
            <w:r>
              <w:rPr>
                <w:b/>
                <w:sz w:val="36"/>
                <w:szCs w:val="36"/>
                <w:lang w:eastAsia="ar-SA"/>
              </w:rPr>
              <w:t>ТРЕТЬЕГО</w:t>
            </w:r>
            <w:r w:rsidRPr="007C1337">
              <w:rPr>
                <w:b/>
                <w:sz w:val="36"/>
                <w:szCs w:val="36"/>
                <w:lang w:eastAsia="ar-SA"/>
              </w:rPr>
              <w:t xml:space="preserve"> СОЗЫВА</w:t>
            </w:r>
          </w:p>
        </w:tc>
      </w:tr>
      <w:tr w:rsidR="00A26CF7" w:rsidRPr="007C1337" w:rsidTr="00251F0F">
        <w:trPr>
          <w:trHeight w:hRule="exact" w:val="397"/>
        </w:trPr>
        <w:tc>
          <w:tcPr>
            <w:tcW w:w="9606" w:type="dxa"/>
          </w:tcPr>
          <w:p w:rsidR="00A26CF7" w:rsidRPr="00C83521" w:rsidRDefault="00A26CF7" w:rsidP="00251F0F">
            <w:pPr>
              <w:widowControl/>
              <w:suppressAutoHyphens/>
              <w:snapToGrid w:val="0"/>
              <w:jc w:val="both"/>
              <w:rPr>
                <w:b/>
                <w:sz w:val="16"/>
                <w:szCs w:val="16"/>
                <w:lang w:eastAsia="ar-SA"/>
              </w:rPr>
            </w:pPr>
          </w:p>
        </w:tc>
      </w:tr>
      <w:tr w:rsidR="00A26CF7" w:rsidRPr="007C1337" w:rsidTr="00251F0F">
        <w:tc>
          <w:tcPr>
            <w:tcW w:w="9606" w:type="dxa"/>
          </w:tcPr>
          <w:p w:rsidR="00A26CF7" w:rsidRPr="007B2B84" w:rsidRDefault="00A26CF7" w:rsidP="00251F0F">
            <w:pPr>
              <w:keepNext/>
              <w:widowControl/>
              <w:numPr>
                <w:ilvl w:val="2"/>
                <w:numId w:val="0"/>
              </w:numPr>
              <w:tabs>
                <w:tab w:val="left" w:pos="0"/>
              </w:tabs>
              <w:suppressAutoHyphens/>
              <w:snapToGrid w:val="0"/>
              <w:jc w:val="center"/>
              <w:outlineLvl w:val="2"/>
              <w:rPr>
                <w:b/>
                <w:sz w:val="28"/>
                <w:szCs w:val="28"/>
                <w:lang w:eastAsia="ar-SA"/>
              </w:rPr>
            </w:pPr>
            <w:r w:rsidRPr="007B2B84">
              <w:rPr>
                <w:b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A26CF7" w:rsidRPr="007C1337" w:rsidRDefault="00A26CF7" w:rsidP="00A26CF7">
      <w:pPr>
        <w:widowControl/>
        <w:suppressAutoHyphens/>
        <w:rPr>
          <w:sz w:val="28"/>
          <w:szCs w:val="28"/>
          <w:lang w:eastAsia="ar-SA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A26CF7" w:rsidRPr="007C1337" w:rsidTr="00251F0F">
        <w:trPr>
          <w:jc w:val="center"/>
        </w:trPr>
        <w:tc>
          <w:tcPr>
            <w:tcW w:w="284" w:type="dxa"/>
            <w:vAlign w:val="bottom"/>
          </w:tcPr>
          <w:p w:rsidR="00A26CF7" w:rsidRPr="007C1337" w:rsidRDefault="00A26CF7" w:rsidP="00251F0F">
            <w:pPr>
              <w:widowControl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7C1337">
              <w:rPr>
                <w:sz w:val="24"/>
                <w:szCs w:val="24"/>
                <w:lang w:eastAsia="ar-SA"/>
              </w:rPr>
              <w:t>от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A26CF7" w:rsidRPr="007C1337" w:rsidRDefault="00FB20D5" w:rsidP="00251F0F">
            <w:pPr>
              <w:widowControl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29.04</w:t>
            </w:r>
            <w:r w:rsidR="00A26CF7">
              <w:rPr>
                <w:sz w:val="24"/>
                <w:szCs w:val="24"/>
                <w:lang w:eastAsia="ar-SA"/>
              </w:rPr>
              <w:t>.2020</w:t>
            </w:r>
          </w:p>
        </w:tc>
        <w:tc>
          <w:tcPr>
            <w:tcW w:w="397" w:type="dxa"/>
          </w:tcPr>
          <w:p w:rsidR="00A26CF7" w:rsidRPr="007C1337" w:rsidRDefault="00A26CF7" w:rsidP="00251F0F">
            <w:pPr>
              <w:widowControl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7C1337">
              <w:rPr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A26CF7" w:rsidRPr="007C1337" w:rsidRDefault="00FB20D5" w:rsidP="00251F0F">
            <w:pPr>
              <w:widowControl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69-19</w:t>
            </w:r>
            <w:r w:rsidR="00A26CF7">
              <w:rPr>
                <w:sz w:val="24"/>
                <w:szCs w:val="24"/>
                <w:lang w:eastAsia="ar-SA"/>
              </w:rPr>
              <w:t>/3</w:t>
            </w:r>
          </w:p>
        </w:tc>
      </w:tr>
      <w:tr w:rsidR="00A26CF7" w:rsidRPr="007C1337" w:rsidTr="00251F0F">
        <w:trPr>
          <w:jc w:val="center"/>
        </w:trPr>
        <w:tc>
          <w:tcPr>
            <w:tcW w:w="4650" w:type="dxa"/>
            <w:gridSpan w:val="4"/>
          </w:tcPr>
          <w:p w:rsidR="00A26CF7" w:rsidRPr="007C1337" w:rsidRDefault="00A26CF7" w:rsidP="00251F0F">
            <w:pPr>
              <w:widowControl/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  <w:p w:rsidR="00A26CF7" w:rsidRPr="007C1337" w:rsidRDefault="00A26CF7" w:rsidP="00251F0F">
            <w:pPr>
              <w:widowControl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(с. Волчий Враг</w:t>
            </w:r>
            <w:r w:rsidRPr="007C1337">
              <w:rPr>
                <w:sz w:val="24"/>
                <w:szCs w:val="24"/>
                <w:lang w:eastAsia="ar-SA"/>
              </w:rPr>
              <w:t>)</w:t>
            </w:r>
          </w:p>
        </w:tc>
      </w:tr>
    </w:tbl>
    <w:p w:rsidR="00B139AE" w:rsidRPr="00FB20D5" w:rsidRDefault="00B139AE" w:rsidP="00FB20D5">
      <w:pPr>
        <w:tabs>
          <w:tab w:val="left" w:pos="4020"/>
        </w:tabs>
        <w:rPr>
          <w:sz w:val="16"/>
          <w:szCs w:val="16"/>
        </w:rPr>
      </w:pPr>
    </w:p>
    <w:p w:rsidR="00FB20D5" w:rsidRPr="00FB20D5" w:rsidRDefault="00FB20D5" w:rsidP="00FB20D5">
      <w:pPr>
        <w:pStyle w:val="6"/>
        <w:spacing w:before="120" w:after="0"/>
        <w:jc w:val="center"/>
        <w:rPr>
          <w:sz w:val="26"/>
          <w:szCs w:val="26"/>
        </w:rPr>
      </w:pPr>
      <w:r w:rsidRPr="00FB20D5">
        <w:rPr>
          <w:sz w:val="26"/>
          <w:szCs w:val="26"/>
        </w:rPr>
        <w:t>О внесении изменения в Правила  благоустройства территории Волче-Вражского сельсовета Тамалинского района Пензенской области</w:t>
      </w:r>
    </w:p>
    <w:p w:rsidR="00FB20D5" w:rsidRPr="00FB20D5" w:rsidRDefault="00FB20D5" w:rsidP="00FB20D5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FB20D5" w:rsidRPr="00FB20D5" w:rsidRDefault="00FB20D5" w:rsidP="00FB20D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B20D5">
        <w:rPr>
          <w:sz w:val="26"/>
          <w:szCs w:val="26"/>
        </w:rPr>
        <w:t xml:space="preserve">В соответствии с </w:t>
      </w:r>
      <w:r w:rsidRPr="00FB20D5">
        <w:rPr>
          <w:bCs/>
          <w:sz w:val="26"/>
          <w:szCs w:val="26"/>
        </w:rPr>
        <w:t xml:space="preserve">Градостроительным Кодексом  РФ от </w:t>
      </w:r>
      <w:r w:rsidRPr="00FB20D5">
        <w:rPr>
          <w:sz w:val="26"/>
          <w:szCs w:val="26"/>
        </w:rPr>
        <w:t>29.12.2004 № 190-ФЗ, Федеральным законом от 06.10.2003 № 131-ФЗ «Об общих принципах организации местного самоуправления в Российской Федерации» (с последующими изменениями)</w:t>
      </w:r>
      <w:r w:rsidRPr="00FB20D5">
        <w:rPr>
          <w:bCs/>
          <w:sz w:val="26"/>
          <w:szCs w:val="26"/>
        </w:rPr>
        <w:t xml:space="preserve">, руководствуясь </w:t>
      </w:r>
      <w:r w:rsidRPr="00FB20D5">
        <w:rPr>
          <w:sz w:val="26"/>
          <w:szCs w:val="26"/>
        </w:rPr>
        <w:t xml:space="preserve">статьей 20 Устава Волче-Вражского сельсовета Тамалинского района Пензенской области, </w:t>
      </w:r>
    </w:p>
    <w:p w:rsidR="00FB20D5" w:rsidRPr="00FB20D5" w:rsidRDefault="00FB20D5" w:rsidP="00FB20D5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FB20D5" w:rsidRPr="00FB20D5" w:rsidRDefault="00FB20D5" w:rsidP="00FB20D5">
      <w:pPr>
        <w:widowControl/>
        <w:suppressAutoHyphens/>
        <w:jc w:val="center"/>
        <w:rPr>
          <w:b/>
          <w:bCs/>
          <w:sz w:val="26"/>
          <w:szCs w:val="26"/>
          <w:lang w:eastAsia="ar-SA"/>
        </w:rPr>
      </w:pPr>
      <w:r w:rsidRPr="00FB20D5">
        <w:rPr>
          <w:b/>
          <w:bCs/>
          <w:sz w:val="26"/>
          <w:szCs w:val="26"/>
          <w:lang w:eastAsia="ar-SA"/>
        </w:rPr>
        <w:t xml:space="preserve">Комитет местного самоуправления </w:t>
      </w:r>
      <w:r w:rsidRPr="00FB20D5">
        <w:rPr>
          <w:b/>
          <w:sz w:val="26"/>
          <w:szCs w:val="26"/>
          <w:lang w:eastAsia="ar-SA"/>
        </w:rPr>
        <w:t xml:space="preserve">Волче-Вражского сельсовета </w:t>
      </w:r>
      <w:r w:rsidRPr="00FB20D5">
        <w:rPr>
          <w:b/>
          <w:bCs/>
          <w:sz w:val="26"/>
          <w:szCs w:val="26"/>
          <w:lang w:eastAsia="ar-SA"/>
        </w:rPr>
        <w:t>Тамалинского района Пензенской области решил:</w:t>
      </w:r>
    </w:p>
    <w:p w:rsidR="00FB20D5" w:rsidRPr="00FB20D5" w:rsidRDefault="00FB20D5" w:rsidP="00FB20D5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FB20D5" w:rsidRPr="00FB20D5" w:rsidRDefault="00FB20D5" w:rsidP="00FB20D5">
      <w:pPr>
        <w:ind w:firstLine="567"/>
        <w:jc w:val="both"/>
        <w:rPr>
          <w:sz w:val="26"/>
          <w:szCs w:val="26"/>
        </w:rPr>
      </w:pPr>
      <w:r w:rsidRPr="00FB20D5">
        <w:rPr>
          <w:sz w:val="26"/>
          <w:szCs w:val="26"/>
        </w:rPr>
        <w:t>1. Внести в Правила благоустройства территории</w:t>
      </w:r>
      <w:r w:rsidRPr="00FB20D5">
        <w:rPr>
          <w:b/>
          <w:sz w:val="26"/>
          <w:szCs w:val="26"/>
          <w:lang w:eastAsia="ar-SA"/>
        </w:rPr>
        <w:t xml:space="preserve"> </w:t>
      </w:r>
      <w:r w:rsidRPr="00FB20D5">
        <w:rPr>
          <w:sz w:val="26"/>
          <w:szCs w:val="26"/>
          <w:lang w:eastAsia="ar-SA"/>
        </w:rPr>
        <w:t xml:space="preserve">Волче-Вражского сельсовета </w:t>
      </w:r>
      <w:r w:rsidRPr="00FB20D5">
        <w:rPr>
          <w:bCs/>
          <w:sz w:val="26"/>
          <w:szCs w:val="26"/>
          <w:lang w:eastAsia="ar-SA"/>
        </w:rPr>
        <w:t>Тамалинского района Пензенской области</w:t>
      </w:r>
      <w:r w:rsidRPr="00FB20D5">
        <w:rPr>
          <w:sz w:val="26"/>
          <w:szCs w:val="26"/>
        </w:rPr>
        <w:t xml:space="preserve">, утвержденные решением Комитета местного самоуправления </w:t>
      </w:r>
      <w:r w:rsidRPr="00FB20D5">
        <w:rPr>
          <w:sz w:val="26"/>
          <w:szCs w:val="26"/>
          <w:lang w:eastAsia="ar-SA"/>
        </w:rPr>
        <w:t>Волче-Вражского</w:t>
      </w:r>
      <w:r w:rsidRPr="00FB20D5">
        <w:rPr>
          <w:sz w:val="26"/>
          <w:szCs w:val="26"/>
        </w:rPr>
        <w:t xml:space="preserve"> сельсовета </w:t>
      </w:r>
      <w:r w:rsidRPr="00FB20D5">
        <w:rPr>
          <w:bCs/>
          <w:sz w:val="26"/>
          <w:szCs w:val="26"/>
          <w:lang w:eastAsia="ar-SA"/>
        </w:rPr>
        <w:t>Тамалинского</w:t>
      </w:r>
      <w:r w:rsidRPr="00FB20D5">
        <w:rPr>
          <w:sz w:val="26"/>
          <w:szCs w:val="26"/>
        </w:rPr>
        <w:t xml:space="preserve"> района Пензенской области от 15.12.2017 № 245-86/2, следующее изменение:</w:t>
      </w:r>
    </w:p>
    <w:p w:rsidR="00FB20D5" w:rsidRPr="00FB20D5" w:rsidRDefault="00FB20D5" w:rsidP="00FB20D5">
      <w:pPr>
        <w:autoSpaceDE w:val="0"/>
        <w:autoSpaceDN w:val="0"/>
        <w:adjustRightInd w:val="0"/>
        <w:ind w:firstLine="539"/>
        <w:jc w:val="both"/>
        <w:outlineLvl w:val="1"/>
        <w:rPr>
          <w:bCs/>
          <w:sz w:val="26"/>
          <w:szCs w:val="26"/>
        </w:rPr>
      </w:pPr>
      <w:r w:rsidRPr="00FB20D5">
        <w:rPr>
          <w:bCs/>
          <w:sz w:val="26"/>
          <w:szCs w:val="26"/>
        </w:rPr>
        <w:t xml:space="preserve"> 1.1. раздел 2 дополнить пунктом 2.33. следующего содержания:</w:t>
      </w:r>
    </w:p>
    <w:p w:rsidR="00FB20D5" w:rsidRPr="00FB20D5" w:rsidRDefault="00FB20D5" w:rsidP="00FB20D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B20D5">
        <w:rPr>
          <w:sz w:val="26"/>
          <w:szCs w:val="26"/>
        </w:rPr>
        <w:t xml:space="preserve">     «2.33. перечень общественных мест, в которых допускается  использование открытого огня при проведении различных мероприятий для приготовления пищи и условия содержания указанных мест  устанавливается органами местного самоуправления Волче-Вражского сельсовета Тамалинского района Пензенской области». </w:t>
      </w:r>
    </w:p>
    <w:p w:rsidR="00FB20D5" w:rsidRPr="00FB20D5" w:rsidRDefault="00FB20D5" w:rsidP="00FB20D5">
      <w:pPr>
        <w:widowControl/>
        <w:suppressAutoHyphens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 xml:space="preserve">          </w:t>
      </w:r>
      <w:r w:rsidRPr="00FB20D5">
        <w:rPr>
          <w:sz w:val="26"/>
          <w:szCs w:val="26"/>
          <w:lang w:eastAsia="ar-SA"/>
        </w:rPr>
        <w:t>2. Опубликовать настоящее решение в информационном бюллетене «Сельский вестник».</w:t>
      </w:r>
    </w:p>
    <w:p w:rsidR="00FB20D5" w:rsidRPr="00FB20D5" w:rsidRDefault="00FB20D5" w:rsidP="00FB20D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FB20D5">
        <w:rPr>
          <w:sz w:val="26"/>
          <w:szCs w:val="26"/>
          <w:lang w:eastAsia="ar-SA"/>
        </w:rPr>
        <w:t xml:space="preserve"> </w:t>
      </w:r>
      <w:r w:rsidRPr="00FB20D5">
        <w:rPr>
          <w:sz w:val="26"/>
          <w:szCs w:val="26"/>
        </w:rPr>
        <w:t>3. Настоящее решение вступает в силу на следующий день после дня его официального опубликования.</w:t>
      </w:r>
    </w:p>
    <w:p w:rsidR="00FB20D5" w:rsidRPr="00FB20D5" w:rsidRDefault="00FB20D5" w:rsidP="00FB20D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B20D5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</w:t>
      </w:r>
      <w:r w:rsidRPr="00FB20D5">
        <w:rPr>
          <w:sz w:val="26"/>
          <w:szCs w:val="26"/>
        </w:rPr>
        <w:t xml:space="preserve"> 4. Контроль исполнения настоящего решения возложить на главу Волче-Вражского сельсовета Тамалинского района Пензенской области.</w:t>
      </w:r>
    </w:p>
    <w:p w:rsidR="00FB20D5" w:rsidRDefault="00FB20D5" w:rsidP="00FB20D5">
      <w:pPr>
        <w:widowControl/>
        <w:suppressAutoHyphens/>
        <w:jc w:val="both"/>
        <w:rPr>
          <w:sz w:val="26"/>
          <w:szCs w:val="26"/>
          <w:lang w:eastAsia="ar-SA"/>
        </w:rPr>
      </w:pPr>
    </w:p>
    <w:p w:rsidR="00FB20D5" w:rsidRPr="00FB20D5" w:rsidRDefault="00FB20D5" w:rsidP="00FB20D5">
      <w:pPr>
        <w:widowControl/>
        <w:suppressAutoHyphens/>
        <w:jc w:val="both"/>
        <w:rPr>
          <w:sz w:val="26"/>
          <w:szCs w:val="26"/>
          <w:lang w:eastAsia="ar-SA"/>
        </w:rPr>
      </w:pPr>
    </w:p>
    <w:p w:rsidR="00FB20D5" w:rsidRPr="00FB20D5" w:rsidRDefault="00FB20D5" w:rsidP="00FB20D5">
      <w:pPr>
        <w:widowControl/>
        <w:suppressAutoHyphens/>
        <w:jc w:val="both"/>
        <w:rPr>
          <w:color w:val="FF0000"/>
          <w:sz w:val="26"/>
          <w:szCs w:val="26"/>
          <w:lang w:eastAsia="ar-SA"/>
        </w:rPr>
      </w:pPr>
      <w:r w:rsidRPr="00FB20D5">
        <w:rPr>
          <w:sz w:val="26"/>
          <w:szCs w:val="26"/>
          <w:lang w:eastAsia="ar-SA"/>
        </w:rPr>
        <w:t>Глава Волче-Вражского сельсовета</w:t>
      </w:r>
    </w:p>
    <w:p w:rsidR="00B139AE" w:rsidRPr="00FB20D5" w:rsidRDefault="00FB20D5" w:rsidP="00FB20D5">
      <w:pPr>
        <w:widowControl/>
        <w:suppressAutoHyphens/>
        <w:jc w:val="both"/>
        <w:rPr>
          <w:sz w:val="26"/>
          <w:szCs w:val="26"/>
          <w:lang w:eastAsia="ar-SA"/>
        </w:rPr>
      </w:pPr>
      <w:r w:rsidRPr="00FB20D5">
        <w:rPr>
          <w:sz w:val="26"/>
          <w:szCs w:val="26"/>
          <w:lang w:eastAsia="ar-SA"/>
        </w:rPr>
        <w:t xml:space="preserve">Тамалинского района Пензенской области                      </w:t>
      </w:r>
      <w:r>
        <w:rPr>
          <w:sz w:val="26"/>
          <w:szCs w:val="26"/>
          <w:lang w:eastAsia="ar-SA"/>
        </w:rPr>
        <w:t xml:space="preserve">                           </w:t>
      </w:r>
      <w:r w:rsidRPr="00FB20D5">
        <w:rPr>
          <w:sz w:val="26"/>
          <w:szCs w:val="26"/>
          <w:lang w:eastAsia="ar-SA"/>
        </w:rPr>
        <w:t xml:space="preserve">    А.А. Кошелев</w:t>
      </w:r>
    </w:p>
    <w:sectPr w:rsidR="00B139AE" w:rsidRPr="00FB20D5" w:rsidSect="00FB20D5">
      <w:footerReference w:type="default" r:id="rId7"/>
      <w:pgSz w:w="11906" w:h="16838"/>
      <w:pgMar w:top="680" w:right="851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736" w:rsidRDefault="00CA1736" w:rsidP="005A7FCB">
      <w:r>
        <w:separator/>
      </w:r>
    </w:p>
  </w:endnote>
  <w:endnote w:type="continuationSeparator" w:id="1">
    <w:p w:rsidR="00CA1736" w:rsidRDefault="00CA1736" w:rsidP="005A7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03591"/>
    </w:sdtPr>
    <w:sdtContent>
      <w:p w:rsidR="005A7FCB" w:rsidRDefault="00184223">
        <w:pPr>
          <w:pStyle w:val="a7"/>
          <w:jc w:val="right"/>
        </w:pPr>
        <w:fldSimple w:instr=" PAGE   \* MERGEFORMAT ">
          <w:r w:rsidR="00FB20D5">
            <w:rPr>
              <w:noProof/>
            </w:rPr>
            <w:t>1</w:t>
          </w:r>
        </w:fldSimple>
      </w:p>
    </w:sdtContent>
  </w:sdt>
  <w:p w:rsidR="005A7FCB" w:rsidRDefault="005A7FC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736" w:rsidRDefault="00CA1736" w:rsidP="005A7FCB">
      <w:r>
        <w:separator/>
      </w:r>
    </w:p>
  </w:footnote>
  <w:footnote w:type="continuationSeparator" w:id="1">
    <w:p w:rsidR="00CA1736" w:rsidRDefault="00CA1736" w:rsidP="005A7F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6CF7"/>
    <w:rsid w:val="00184223"/>
    <w:rsid w:val="00220E24"/>
    <w:rsid w:val="002A5896"/>
    <w:rsid w:val="002D46C6"/>
    <w:rsid w:val="004C45BE"/>
    <w:rsid w:val="005A7FCB"/>
    <w:rsid w:val="008E2D79"/>
    <w:rsid w:val="00A26CF7"/>
    <w:rsid w:val="00B139AE"/>
    <w:rsid w:val="00C26E26"/>
    <w:rsid w:val="00CA1736"/>
    <w:rsid w:val="00D107F9"/>
    <w:rsid w:val="00E43802"/>
    <w:rsid w:val="00FB2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C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139AE"/>
    <w:pPr>
      <w:keepNext/>
      <w:widowControl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B139AE"/>
    <w:pPr>
      <w:widowControl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C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CF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A7F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A7F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A7F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A7F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139A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139AE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Усова</cp:lastModifiedBy>
  <cp:revision>3</cp:revision>
  <dcterms:created xsi:type="dcterms:W3CDTF">2020-04-02T08:19:00Z</dcterms:created>
  <dcterms:modified xsi:type="dcterms:W3CDTF">2020-05-03T08:44:00Z</dcterms:modified>
</cp:coreProperties>
</file>